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C54B1" w14:textId="7F18A03A" w:rsidR="00F065F0" w:rsidRPr="004824BC" w:rsidRDefault="00157502" w:rsidP="007303B6">
      <w:pPr>
        <w:ind w:left="-851"/>
        <w:rPr>
          <w:rFonts w:ascii="Segoe UI" w:hAnsi="Segoe UI" w:cs="Segoe UI"/>
          <w:sz w:val="22"/>
          <w:szCs w:val="22"/>
        </w:rPr>
      </w:pPr>
      <w:r>
        <w:rPr>
          <w:rFonts w:ascii="Segoe UI" w:hAnsi="Segoe UI" w:cs="Segoe UI"/>
          <w:noProof/>
          <w:sz w:val="22"/>
          <w:szCs w:val="22"/>
        </w:rPr>
        <w:drawing>
          <wp:inline distT="0" distB="0" distL="0" distR="0" wp14:anchorId="6EC7D0BF" wp14:editId="6F5DFCCC">
            <wp:extent cx="6754761" cy="9558892"/>
            <wp:effectExtent l="0" t="0" r="1905" b="4445"/>
            <wp:docPr id="20792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91531" name="Picture 2079291531"/>
                    <pic:cNvPicPr/>
                  </pic:nvPicPr>
                  <pic:blipFill>
                    <a:blip r:embed="rId11">
                      <a:extLst>
                        <a:ext uri="{28A0092B-C50C-407E-A947-70E740481C1C}">
                          <a14:useLocalDpi xmlns:a14="http://schemas.microsoft.com/office/drawing/2010/main" val="0"/>
                        </a:ext>
                      </a:extLst>
                    </a:blip>
                    <a:stretch>
                      <a:fillRect/>
                    </a:stretch>
                  </pic:blipFill>
                  <pic:spPr>
                    <a:xfrm>
                      <a:off x="0" y="0"/>
                      <a:ext cx="6781329" cy="9596489"/>
                    </a:xfrm>
                    <a:prstGeom prst="rect">
                      <a:avLst/>
                    </a:prstGeom>
                  </pic:spPr>
                </pic:pic>
              </a:graphicData>
            </a:graphic>
          </wp:inline>
        </w:drawing>
      </w:r>
    </w:p>
    <w:p w14:paraId="21B5EF43" w14:textId="77777777" w:rsidR="00B57724" w:rsidRDefault="00B57724" w:rsidP="00E40F82">
      <w:pPr>
        <w:pBdr>
          <w:bottom w:val="single" w:sz="4" w:space="1" w:color="auto"/>
        </w:pBdr>
        <w:rPr>
          <w:rFonts w:ascii="Segoe UI" w:hAnsi="Segoe UI" w:cs="Segoe UI"/>
          <w:i/>
          <w:sz w:val="22"/>
          <w:szCs w:val="22"/>
        </w:rPr>
      </w:pPr>
    </w:p>
    <w:p w14:paraId="1FAF7429" w14:textId="64D6DBAA" w:rsidR="00157502" w:rsidRDefault="00157502" w:rsidP="00E40F82">
      <w:pPr>
        <w:pBdr>
          <w:bottom w:val="single" w:sz="4" w:space="1" w:color="auto"/>
        </w:pBdr>
        <w:rPr>
          <w:rFonts w:ascii="Segoe UI" w:hAnsi="Segoe UI" w:cs="Segoe UI"/>
          <w:i/>
          <w:sz w:val="22"/>
          <w:szCs w:val="22"/>
        </w:rPr>
        <w:sectPr w:rsidR="00157502" w:rsidSect="007303B6">
          <w:pgSz w:w="11906" w:h="16838"/>
          <w:pgMar w:top="698" w:right="1440" w:bottom="486" w:left="1440" w:header="708" w:footer="708" w:gutter="0"/>
          <w:cols w:space="708"/>
          <w:docGrid w:linePitch="360"/>
        </w:sectPr>
      </w:pPr>
    </w:p>
    <w:p w14:paraId="2B5C91E0" w14:textId="72C588EE" w:rsidR="00E40F82" w:rsidRPr="00EB2418" w:rsidRDefault="00C37743" w:rsidP="00E40F82">
      <w:pPr>
        <w:pBdr>
          <w:bottom w:val="single" w:sz="4" w:space="1" w:color="auto"/>
        </w:pBdr>
        <w:rPr>
          <w:rFonts w:ascii="Segoe UI" w:hAnsi="Segoe UI" w:cs="Segoe UI"/>
          <w:b/>
          <w:bCs/>
          <w:sz w:val="30"/>
          <w:szCs w:val="30"/>
        </w:rPr>
      </w:pPr>
      <w:r>
        <w:rPr>
          <w:rFonts w:ascii="Segoe UI" w:hAnsi="Segoe UI" w:cs="Segoe UI"/>
          <w:b/>
          <w:bCs/>
          <w:sz w:val="30"/>
          <w:szCs w:val="30"/>
        </w:rPr>
        <w:lastRenderedPageBreak/>
        <w:t>During</w:t>
      </w:r>
      <w:r w:rsidR="0036264B">
        <w:rPr>
          <w:rFonts w:ascii="Segoe UI" w:hAnsi="Segoe UI" w:cs="Segoe UI"/>
          <w:b/>
          <w:bCs/>
          <w:sz w:val="30"/>
          <w:szCs w:val="30"/>
        </w:rPr>
        <w:t xml:space="preserve"> COVID-19, our vision is as relevant as ever</w:t>
      </w:r>
    </w:p>
    <w:p w14:paraId="5725A10F" w14:textId="59A09E3B" w:rsidR="00FE63C5" w:rsidRPr="00472F57" w:rsidRDefault="00FE63C5" w:rsidP="00472F57">
      <w:pPr>
        <w:spacing w:line="276" w:lineRule="auto"/>
        <w:rPr>
          <w:rFonts w:ascii="Segoe UI" w:hAnsi="Segoe UI" w:cs="Segoe UI"/>
        </w:rPr>
      </w:pPr>
    </w:p>
    <w:p w14:paraId="06891D20" w14:textId="1CB430D1" w:rsidR="00F63A50" w:rsidRPr="00472F57" w:rsidRDefault="00F63A50" w:rsidP="00472F57">
      <w:pPr>
        <w:spacing w:line="276" w:lineRule="auto"/>
        <w:rPr>
          <w:rFonts w:ascii="Segoe UI" w:hAnsi="Segoe UI" w:cs="Segoe UI"/>
          <w:lang w:val="en-GB"/>
        </w:rPr>
      </w:pPr>
      <w:r w:rsidRPr="00472F57">
        <w:rPr>
          <w:rFonts w:ascii="Segoe UI" w:hAnsi="Segoe UI" w:cs="Segoe UI"/>
          <w:lang w:val="en-GB"/>
        </w:rPr>
        <w:t>2020 was a challenging year. The pandemic affected us all, with dramatic consequences</w:t>
      </w:r>
      <w:r w:rsidR="00D0443D" w:rsidRPr="00472F57">
        <w:rPr>
          <w:rFonts w:ascii="Segoe UI" w:hAnsi="Segoe UI" w:cs="Segoe UI"/>
          <w:lang w:val="en-GB"/>
        </w:rPr>
        <w:t xml:space="preserve"> for </w:t>
      </w:r>
      <w:r w:rsidR="00A96EAC" w:rsidRPr="00472F57">
        <w:rPr>
          <w:rFonts w:ascii="Segoe UI" w:hAnsi="Segoe UI" w:cs="Segoe UI"/>
          <w:lang w:val="en-GB"/>
        </w:rPr>
        <w:t>many</w:t>
      </w:r>
      <w:r w:rsidR="0048559B" w:rsidRPr="00472F57">
        <w:rPr>
          <w:rFonts w:ascii="Segoe UI" w:hAnsi="Segoe UI" w:cs="Segoe UI"/>
          <w:lang w:val="en-GB"/>
        </w:rPr>
        <w:t xml:space="preserve">. </w:t>
      </w:r>
    </w:p>
    <w:p w14:paraId="0790480B" w14:textId="5432BFEF" w:rsidR="00F63A50" w:rsidRPr="00472F57" w:rsidRDefault="00F63A50" w:rsidP="00472F57">
      <w:pPr>
        <w:tabs>
          <w:tab w:val="left" w:pos="3317"/>
        </w:tabs>
        <w:spacing w:line="276" w:lineRule="auto"/>
        <w:rPr>
          <w:rFonts w:ascii="Segoe UI" w:hAnsi="Segoe UI" w:cs="Segoe UI"/>
          <w:lang w:val="en-GB"/>
        </w:rPr>
      </w:pPr>
    </w:p>
    <w:p w14:paraId="608E8BB9" w14:textId="4798D97D" w:rsidR="00F63A50" w:rsidRPr="00472F57" w:rsidRDefault="00D0443D" w:rsidP="00472F57">
      <w:pPr>
        <w:spacing w:line="276" w:lineRule="auto"/>
        <w:rPr>
          <w:rFonts w:ascii="Segoe UI" w:hAnsi="Segoe UI" w:cs="Segoe UI"/>
          <w:lang w:val="en-GB"/>
        </w:rPr>
      </w:pPr>
      <w:r w:rsidRPr="00472F57">
        <w:rPr>
          <w:rFonts w:ascii="Segoe UI" w:hAnsi="Segoe UI" w:cs="Segoe UI"/>
          <w:lang w:val="en-GB"/>
        </w:rPr>
        <w:t>COVID</w:t>
      </w:r>
      <w:r w:rsidR="00F63A50" w:rsidRPr="00472F57">
        <w:rPr>
          <w:rFonts w:ascii="Segoe UI" w:hAnsi="Segoe UI" w:cs="Segoe UI"/>
          <w:lang w:val="en-GB"/>
        </w:rPr>
        <w:t xml:space="preserve">-19 </w:t>
      </w:r>
      <w:r w:rsidRPr="00472F57">
        <w:rPr>
          <w:rFonts w:ascii="Segoe UI" w:hAnsi="Segoe UI" w:cs="Segoe UI"/>
          <w:lang w:val="en-GB"/>
        </w:rPr>
        <w:t>highlighted</w:t>
      </w:r>
      <w:r w:rsidR="00F63A50" w:rsidRPr="00472F57">
        <w:rPr>
          <w:rFonts w:ascii="Segoe UI" w:hAnsi="Segoe UI" w:cs="Segoe UI"/>
          <w:lang w:val="en-GB"/>
        </w:rPr>
        <w:t xml:space="preserve"> structural issues and vulnerabilities in places of detention but also</w:t>
      </w:r>
      <w:r w:rsidRPr="00472F57">
        <w:rPr>
          <w:rFonts w:ascii="Segoe UI" w:hAnsi="Segoe UI" w:cs="Segoe UI"/>
          <w:lang w:val="en-GB"/>
        </w:rPr>
        <w:t xml:space="preserve">, in </w:t>
      </w:r>
      <w:r w:rsidR="00A96EAC" w:rsidRPr="00472F57">
        <w:rPr>
          <w:rFonts w:ascii="Segoe UI" w:hAnsi="Segoe UI" w:cs="Segoe UI"/>
          <w:lang w:val="en-GB"/>
        </w:rPr>
        <w:t>certain</w:t>
      </w:r>
      <w:r w:rsidRPr="00472F57">
        <w:rPr>
          <w:rFonts w:ascii="Segoe UI" w:hAnsi="Segoe UI" w:cs="Segoe UI"/>
          <w:lang w:val="en-GB"/>
        </w:rPr>
        <w:t xml:space="preserve"> countries,</w:t>
      </w:r>
      <w:r w:rsidR="00F63A50" w:rsidRPr="00472F57">
        <w:rPr>
          <w:rFonts w:ascii="Segoe UI" w:hAnsi="Segoe UI" w:cs="Segoe UI"/>
          <w:lang w:val="en-GB"/>
        </w:rPr>
        <w:t xml:space="preserve"> on ill-trea</w:t>
      </w:r>
      <w:r w:rsidR="0048559B" w:rsidRPr="00472F57">
        <w:rPr>
          <w:rFonts w:ascii="Segoe UI" w:hAnsi="Segoe UI" w:cs="Segoe UI"/>
          <w:lang w:val="en-GB"/>
        </w:rPr>
        <w:t xml:space="preserve">tment in the enforcement of </w:t>
      </w:r>
      <w:r w:rsidR="004A628F" w:rsidRPr="00472F57">
        <w:rPr>
          <w:rFonts w:ascii="Segoe UI" w:hAnsi="Segoe UI" w:cs="Segoe UI"/>
          <w:lang w:val="en-GB"/>
        </w:rPr>
        <w:t>lockdown and other</w:t>
      </w:r>
      <w:r w:rsidR="00F63A50" w:rsidRPr="00472F57">
        <w:rPr>
          <w:rFonts w:ascii="Segoe UI" w:hAnsi="Segoe UI" w:cs="Segoe UI"/>
          <w:lang w:val="en-GB"/>
        </w:rPr>
        <w:t xml:space="preserve"> </w:t>
      </w:r>
      <w:r w:rsidR="004A628F" w:rsidRPr="00472F57">
        <w:rPr>
          <w:rFonts w:ascii="Segoe UI" w:hAnsi="Segoe UI" w:cs="Segoe UI"/>
          <w:lang w:val="en-GB"/>
        </w:rPr>
        <w:t xml:space="preserve">restrictive </w:t>
      </w:r>
      <w:r w:rsidR="00F63A50" w:rsidRPr="00472F57">
        <w:rPr>
          <w:rFonts w:ascii="Segoe UI" w:hAnsi="Segoe UI" w:cs="Segoe UI"/>
          <w:lang w:val="en-GB"/>
        </w:rPr>
        <w:t xml:space="preserve">measures. </w:t>
      </w:r>
      <w:r w:rsidRPr="00472F57">
        <w:rPr>
          <w:rFonts w:ascii="Segoe UI" w:hAnsi="Segoe UI" w:cs="Segoe UI"/>
          <w:lang w:val="en-GB"/>
        </w:rPr>
        <w:t>And the</w:t>
      </w:r>
      <w:r w:rsidR="0048559B" w:rsidRPr="00472F57">
        <w:rPr>
          <w:rFonts w:ascii="Segoe UI" w:hAnsi="Segoe UI" w:cs="Segoe UI"/>
          <w:lang w:val="en-GB"/>
        </w:rPr>
        <w:t xml:space="preserve"> </w:t>
      </w:r>
      <w:r w:rsidR="004A628F" w:rsidRPr="00472F57">
        <w:rPr>
          <w:rFonts w:ascii="Segoe UI" w:hAnsi="Segoe UI" w:cs="Segoe UI"/>
          <w:lang w:val="en-GB"/>
        </w:rPr>
        <w:t xml:space="preserve">repressive responses to public demonstrations and civil movements </w:t>
      </w:r>
      <w:r w:rsidRPr="00472F57">
        <w:rPr>
          <w:rFonts w:ascii="Segoe UI" w:hAnsi="Segoe UI" w:cs="Segoe UI"/>
          <w:lang w:val="en-GB"/>
        </w:rPr>
        <w:t xml:space="preserve">in some parts of the world </w:t>
      </w:r>
      <w:r w:rsidR="004A628F" w:rsidRPr="00472F57">
        <w:rPr>
          <w:rFonts w:ascii="Segoe UI" w:hAnsi="Segoe UI" w:cs="Segoe UI"/>
          <w:lang w:val="en-GB"/>
        </w:rPr>
        <w:t>showed</w:t>
      </w:r>
      <w:r w:rsidR="00821FD1" w:rsidRPr="00472F57">
        <w:rPr>
          <w:rFonts w:ascii="Segoe UI" w:hAnsi="Segoe UI" w:cs="Segoe UI"/>
          <w:lang w:val="en-GB"/>
        </w:rPr>
        <w:t xml:space="preserve"> the </w:t>
      </w:r>
      <w:r w:rsidR="00A96EAC" w:rsidRPr="00472F57">
        <w:rPr>
          <w:rFonts w:ascii="Segoe UI" w:hAnsi="Segoe UI" w:cs="Segoe UI"/>
          <w:lang w:val="en-GB"/>
        </w:rPr>
        <w:t xml:space="preserve">continuing </w:t>
      </w:r>
      <w:r w:rsidR="00821FD1" w:rsidRPr="00472F57">
        <w:rPr>
          <w:rFonts w:ascii="Segoe UI" w:hAnsi="Segoe UI" w:cs="Segoe UI"/>
          <w:lang w:val="en-GB"/>
        </w:rPr>
        <w:t xml:space="preserve">relevance of </w:t>
      </w:r>
      <w:r w:rsidR="00A96EAC" w:rsidRPr="00472F57">
        <w:rPr>
          <w:rFonts w:ascii="Segoe UI" w:hAnsi="Segoe UI" w:cs="Segoe UI"/>
          <w:lang w:val="en-GB"/>
        </w:rPr>
        <w:t xml:space="preserve">the </w:t>
      </w:r>
      <w:r w:rsidR="00821FD1" w:rsidRPr="00472F57">
        <w:rPr>
          <w:rFonts w:ascii="Segoe UI" w:hAnsi="Segoe UI" w:cs="Segoe UI"/>
          <w:lang w:val="en-GB"/>
        </w:rPr>
        <w:t xml:space="preserve">APT’s </w:t>
      </w:r>
      <w:r w:rsidR="006D17B2" w:rsidRPr="00472F57">
        <w:rPr>
          <w:rFonts w:ascii="Segoe UI" w:hAnsi="Segoe UI" w:cs="Segoe UI"/>
          <w:lang w:val="en-GB"/>
        </w:rPr>
        <w:t>vi</w:t>
      </w:r>
      <w:r w:rsidR="00821FD1" w:rsidRPr="00472F57">
        <w:rPr>
          <w:rFonts w:ascii="Segoe UI" w:hAnsi="Segoe UI" w:cs="Segoe UI"/>
          <w:lang w:val="en-GB"/>
        </w:rPr>
        <w:t xml:space="preserve">sion </w:t>
      </w:r>
      <w:r w:rsidR="005E1040" w:rsidRPr="00472F57">
        <w:rPr>
          <w:rFonts w:ascii="Segoe UI" w:hAnsi="Segoe UI" w:cs="Segoe UI"/>
          <w:lang w:val="en-GB"/>
        </w:rPr>
        <w:t>for</w:t>
      </w:r>
      <w:r w:rsidR="00821FD1" w:rsidRPr="00472F57">
        <w:rPr>
          <w:rFonts w:ascii="Segoe UI" w:hAnsi="Segoe UI" w:cs="Segoe UI"/>
          <w:lang w:val="en-GB"/>
        </w:rPr>
        <w:t xml:space="preserve"> societies without torture and ill-treatment. </w:t>
      </w:r>
    </w:p>
    <w:p w14:paraId="4241AFD9" w14:textId="77777777" w:rsidR="00F63A50" w:rsidRPr="00472F57" w:rsidRDefault="00F63A50" w:rsidP="00472F57">
      <w:pPr>
        <w:spacing w:line="276" w:lineRule="auto"/>
        <w:rPr>
          <w:rFonts w:ascii="Segoe UI" w:hAnsi="Segoe UI" w:cs="Segoe UI"/>
          <w:lang w:val="en-GB"/>
        </w:rPr>
      </w:pPr>
    </w:p>
    <w:p w14:paraId="64E2C283" w14:textId="532E8801" w:rsidR="00F63A50" w:rsidRPr="00472F57" w:rsidRDefault="00F63A50" w:rsidP="00472F57">
      <w:pPr>
        <w:spacing w:line="276" w:lineRule="auto"/>
        <w:rPr>
          <w:rFonts w:ascii="Segoe UI" w:hAnsi="Segoe UI" w:cs="Segoe UI"/>
          <w:lang w:val="en-GB"/>
        </w:rPr>
      </w:pPr>
      <w:r w:rsidRPr="00472F57">
        <w:rPr>
          <w:rFonts w:ascii="Segoe UI" w:hAnsi="Segoe UI" w:cs="Segoe UI"/>
          <w:lang w:val="en-GB"/>
        </w:rPr>
        <w:t xml:space="preserve">Our new </w:t>
      </w:r>
      <w:hyperlink r:id="rId12" w:history="1">
        <w:r w:rsidR="003317D1" w:rsidRPr="00472F57">
          <w:rPr>
            <w:rStyle w:val="Hyperlink"/>
            <w:rFonts w:ascii="Segoe UI" w:hAnsi="Segoe UI" w:cs="Segoe UI"/>
            <w:color w:val="0432FF"/>
          </w:rPr>
          <w:t>Strategic Plan 2020-2023</w:t>
        </w:r>
      </w:hyperlink>
      <w:r w:rsidR="003317D1" w:rsidRPr="00472F57">
        <w:rPr>
          <w:rStyle w:val="Hyperlink"/>
          <w:rFonts w:ascii="Segoe UI" w:hAnsi="Segoe UI" w:cs="Segoe UI"/>
          <w:color w:val="0432FF"/>
        </w:rPr>
        <w:t xml:space="preserve"> </w:t>
      </w:r>
      <w:r w:rsidRPr="00472F57">
        <w:rPr>
          <w:rFonts w:ascii="Segoe UI" w:hAnsi="Segoe UI" w:cs="Segoe UI"/>
          <w:lang w:val="en-GB"/>
        </w:rPr>
        <w:t>respond</w:t>
      </w:r>
      <w:r w:rsidR="00A96EAC" w:rsidRPr="00472F57">
        <w:rPr>
          <w:rFonts w:ascii="Segoe UI" w:hAnsi="Segoe UI" w:cs="Segoe UI"/>
          <w:lang w:val="en-GB"/>
        </w:rPr>
        <w:t>s</w:t>
      </w:r>
      <w:r w:rsidRPr="00472F57">
        <w:rPr>
          <w:rFonts w:ascii="Segoe UI" w:hAnsi="Segoe UI" w:cs="Segoe UI"/>
          <w:lang w:val="en-GB"/>
        </w:rPr>
        <w:t xml:space="preserve"> to these risks </w:t>
      </w:r>
      <w:r w:rsidR="003317D1" w:rsidRPr="00472F57">
        <w:rPr>
          <w:rFonts w:ascii="Segoe UI" w:hAnsi="Segoe UI" w:cs="Segoe UI"/>
          <w:lang w:val="en-GB"/>
        </w:rPr>
        <w:t>by working for</w:t>
      </w:r>
      <w:r w:rsidRPr="00472F57">
        <w:rPr>
          <w:rFonts w:ascii="Segoe UI" w:hAnsi="Segoe UI" w:cs="Segoe UI"/>
          <w:lang w:val="en-GB"/>
        </w:rPr>
        <w:t xml:space="preserve"> fair criminal justice system</w:t>
      </w:r>
      <w:r w:rsidR="00F61598" w:rsidRPr="00472F57">
        <w:rPr>
          <w:rFonts w:ascii="Segoe UI" w:hAnsi="Segoe UI" w:cs="Segoe UI"/>
          <w:lang w:val="en-GB"/>
        </w:rPr>
        <w:t>s</w:t>
      </w:r>
      <w:r w:rsidRPr="00472F57">
        <w:rPr>
          <w:rFonts w:ascii="Segoe UI" w:hAnsi="Segoe UI" w:cs="Segoe UI"/>
          <w:lang w:val="en-GB"/>
        </w:rPr>
        <w:t xml:space="preserve">, protection for persons in situation of vulnerabilities, strong oversight of detention and </w:t>
      </w:r>
      <w:r w:rsidR="005E1040" w:rsidRPr="00472F57">
        <w:rPr>
          <w:rFonts w:ascii="Segoe UI" w:hAnsi="Segoe UI" w:cs="Segoe UI"/>
          <w:lang w:val="en-GB"/>
        </w:rPr>
        <w:t xml:space="preserve">raising </w:t>
      </w:r>
      <w:r w:rsidRPr="00472F57">
        <w:rPr>
          <w:rFonts w:ascii="Segoe UI" w:hAnsi="Segoe UI" w:cs="Segoe UI"/>
          <w:lang w:val="en-GB"/>
        </w:rPr>
        <w:t>more voices</w:t>
      </w:r>
      <w:r w:rsidR="00F61598" w:rsidRPr="00472F57">
        <w:rPr>
          <w:rFonts w:ascii="Segoe UI" w:hAnsi="Segoe UI" w:cs="Segoe UI"/>
          <w:lang w:val="en-GB"/>
        </w:rPr>
        <w:t xml:space="preserve"> </w:t>
      </w:r>
      <w:r w:rsidRPr="00472F57">
        <w:rPr>
          <w:rFonts w:ascii="Segoe UI" w:hAnsi="Segoe UI" w:cs="Segoe UI"/>
          <w:lang w:val="en-GB"/>
        </w:rPr>
        <w:t xml:space="preserve">against torture. </w:t>
      </w:r>
    </w:p>
    <w:p w14:paraId="4707AD4B" w14:textId="77777777" w:rsidR="00F63A50" w:rsidRPr="00472F57" w:rsidRDefault="00F63A50" w:rsidP="00472F57">
      <w:pPr>
        <w:spacing w:line="276" w:lineRule="auto"/>
        <w:rPr>
          <w:rFonts w:ascii="Segoe UI" w:hAnsi="Segoe UI" w:cs="Segoe UI"/>
          <w:lang w:val="en-GB"/>
        </w:rPr>
      </w:pPr>
    </w:p>
    <w:p w14:paraId="6A4D0024" w14:textId="45028080" w:rsidR="00F63A50" w:rsidRPr="00472F57" w:rsidRDefault="00F63A50" w:rsidP="00472F57">
      <w:pPr>
        <w:spacing w:line="276" w:lineRule="auto"/>
        <w:rPr>
          <w:rFonts w:ascii="Segoe UI" w:hAnsi="Segoe UI" w:cs="Segoe UI"/>
          <w:lang w:val="en-GB"/>
        </w:rPr>
      </w:pPr>
      <w:r w:rsidRPr="00472F57">
        <w:rPr>
          <w:rFonts w:ascii="Segoe UI" w:hAnsi="Segoe UI" w:cs="Segoe UI"/>
          <w:lang w:val="en-GB"/>
        </w:rPr>
        <w:t>This annual report presents our work in 2020 to achiev</w:t>
      </w:r>
      <w:r w:rsidR="003317D1" w:rsidRPr="00472F57">
        <w:rPr>
          <w:rFonts w:ascii="Segoe UI" w:hAnsi="Segoe UI" w:cs="Segoe UI"/>
          <w:lang w:val="en-GB"/>
        </w:rPr>
        <w:t>e</w:t>
      </w:r>
      <w:r w:rsidRPr="00472F57">
        <w:rPr>
          <w:rFonts w:ascii="Segoe UI" w:hAnsi="Segoe UI" w:cs="Segoe UI"/>
          <w:lang w:val="en-GB"/>
        </w:rPr>
        <w:t xml:space="preserve"> changes</w:t>
      </w:r>
      <w:r w:rsidR="00A96EAC" w:rsidRPr="00472F57">
        <w:rPr>
          <w:rFonts w:ascii="Segoe UI" w:hAnsi="Segoe UI" w:cs="Segoe UI"/>
          <w:lang w:val="en-GB"/>
        </w:rPr>
        <w:t xml:space="preserve"> in these areas</w:t>
      </w:r>
      <w:r w:rsidR="00755555" w:rsidRPr="00472F57">
        <w:rPr>
          <w:rFonts w:ascii="Segoe UI" w:hAnsi="Segoe UI" w:cs="Segoe UI"/>
          <w:lang w:val="en-GB"/>
        </w:rPr>
        <w:t>, including:</w:t>
      </w:r>
    </w:p>
    <w:p w14:paraId="270B5C24" w14:textId="59F1578D" w:rsidR="00F63A50" w:rsidRPr="00472F57" w:rsidRDefault="00F63A50" w:rsidP="00472F57">
      <w:pPr>
        <w:pStyle w:val="ListParagraph"/>
        <w:numPr>
          <w:ilvl w:val="0"/>
          <w:numId w:val="18"/>
        </w:numPr>
        <w:spacing w:after="200" w:line="276" w:lineRule="auto"/>
        <w:rPr>
          <w:rFonts w:ascii="Segoe UI" w:hAnsi="Segoe UI" w:cs="Segoe UI"/>
          <w:lang w:val="en-GB"/>
        </w:rPr>
      </w:pPr>
      <w:r w:rsidRPr="00472F57">
        <w:rPr>
          <w:rFonts w:ascii="Segoe UI" w:hAnsi="Segoe UI" w:cs="Segoe UI"/>
          <w:b/>
          <w:bCs/>
          <w:lang w:val="en-GB"/>
        </w:rPr>
        <w:t xml:space="preserve">Our response to </w:t>
      </w:r>
      <w:r w:rsidR="00A96EAC" w:rsidRPr="00472F57">
        <w:rPr>
          <w:rFonts w:ascii="Segoe UI" w:hAnsi="Segoe UI" w:cs="Segoe UI"/>
          <w:b/>
          <w:bCs/>
          <w:lang w:val="en-GB"/>
        </w:rPr>
        <w:t>COVID-19</w:t>
      </w:r>
      <w:r w:rsidRPr="00472F57">
        <w:rPr>
          <w:rFonts w:ascii="Segoe UI" w:hAnsi="Segoe UI" w:cs="Segoe UI"/>
          <w:b/>
          <w:bCs/>
          <w:lang w:val="en-GB"/>
        </w:rPr>
        <w:t>:</w:t>
      </w:r>
      <w:r w:rsidRPr="00472F57">
        <w:rPr>
          <w:rFonts w:ascii="Segoe UI" w:hAnsi="Segoe UI" w:cs="Segoe UI"/>
          <w:lang w:val="en-GB"/>
        </w:rPr>
        <w:t xml:space="preserve"> we supported </w:t>
      </w:r>
      <w:r w:rsidR="00755555" w:rsidRPr="00472F57">
        <w:rPr>
          <w:rFonts w:ascii="Segoe UI" w:eastAsia="Times New Roman" w:hAnsi="Segoe UI" w:cs="Segoe UI"/>
          <w:color w:val="000000" w:themeColor="text1"/>
          <w:lang w:eastAsia="en-GB"/>
        </w:rPr>
        <w:t>national preventive mechanisms</w:t>
      </w:r>
      <w:r w:rsidR="00755555" w:rsidRPr="00472F57">
        <w:rPr>
          <w:rFonts w:ascii="Segoe UI" w:hAnsi="Segoe UI" w:cs="Segoe UI"/>
          <w:lang w:val="en-GB"/>
        </w:rPr>
        <w:t xml:space="preserve"> </w:t>
      </w:r>
      <w:r w:rsidR="003317D1" w:rsidRPr="00472F57">
        <w:rPr>
          <w:rFonts w:ascii="Segoe UI" w:hAnsi="Segoe UI" w:cs="Segoe UI"/>
          <w:lang w:val="en-GB"/>
        </w:rPr>
        <w:t xml:space="preserve">to work in new ways </w:t>
      </w:r>
      <w:r w:rsidRPr="00472F57">
        <w:rPr>
          <w:rFonts w:ascii="Segoe UI" w:hAnsi="Segoe UI" w:cs="Segoe UI"/>
          <w:lang w:val="en-GB"/>
        </w:rPr>
        <w:t xml:space="preserve">and developed data analysis on </w:t>
      </w:r>
      <w:r w:rsidR="00A96EAC" w:rsidRPr="00472F57">
        <w:rPr>
          <w:rFonts w:ascii="Segoe UI" w:hAnsi="Segoe UI" w:cs="Segoe UI"/>
          <w:lang w:val="en-GB"/>
        </w:rPr>
        <w:t>COVID</w:t>
      </w:r>
      <w:r w:rsidRPr="00472F57">
        <w:rPr>
          <w:rFonts w:ascii="Segoe UI" w:hAnsi="Segoe UI" w:cs="Segoe UI"/>
          <w:lang w:val="en-GB"/>
        </w:rPr>
        <w:t xml:space="preserve"> and </w:t>
      </w:r>
      <w:proofErr w:type="gramStart"/>
      <w:r w:rsidRPr="00472F57">
        <w:rPr>
          <w:rFonts w:ascii="Segoe UI" w:hAnsi="Segoe UI" w:cs="Segoe UI"/>
          <w:lang w:val="en-GB"/>
        </w:rPr>
        <w:t>detention;</w:t>
      </w:r>
      <w:proofErr w:type="gramEnd"/>
    </w:p>
    <w:p w14:paraId="79DA9C9A" w14:textId="45BD03E3" w:rsidR="00F63A50" w:rsidRPr="00472F57" w:rsidRDefault="00F63A50" w:rsidP="00472F57">
      <w:pPr>
        <w:pStyle w:val="ListParagraph"/>
        <w:numPr>
          <w:ilvl w:val="0"/>
          <w:numId w:val="18"/>
        </w:numPr>
        <w:spacing w:after="200" w:line="276" w:lineRule="auto"/>
        <w:rPr>
          <w:rFonts w:ascii="Segoe UI" w:hAnsi="Segoe UI" w:cs="Segoe UI"/>
          <w:lang w:val="en-GB"/>
        </w:rPr>
      </w:pPr>
      <w:r w:rsidRPr="00472F57">
        <w:rPr>
          <w:rFonts w:ascii="Segoe UI" w:hAnsi="Segoe UI" w:cs="Segoe UI"/>
          <w:b/>
          <w:bCs/>
          <w:lang w:val="en-GB"/>
        </w:rPr>
        <w:t xml:space="preserve">Our focus </w:t>
      </w:r>
      <w:r w:rsidR="00F065F0" w:rsidRPr="00472F57">
        <w:rPr>
          <w:rFonts w:ascii="Segoe UI" w:hAnsi="Segoe UI" w:cs="Segoe UI"/>
          <w:b/>
          <w:bCs/>
          <w:lang w:val="en-GB"/>
        </w:rPr>
        <w:t xml:space="preserve">on areas of </w:t>
      </w:r>
      <w:r w:rsidRPr="00472F57">
        <w:rPr>
          <w:rFonts w:ascii="Segoe UI" w:hAnsi="Segoe UI" w:cs="Segoe UI"/>
          <w:b/>
          <w:bCs/>
          <w:lang w:val="en-GB"/>
        </w:rPr>
        <w:t>risk</w:t>
      </w:r>
      <w:r w:rsidR="00F065F0" w:rsidRPr="00472F57">
        <w:rPr>
          <w:rFonts w:ascii="Segoe UI" w:hAnsi="Segoe UI" w:cs="Segoe UI"/>
          <w:b/>
          <w:bCs/>
          <w:lang w:val="en-GB"/>
        </w:rPr>
        <w:t>s</w:t>
      </w:r>
      <w:r w:rsidRPr="00472F57">
        <w:rPr>
          <w:rFonts w:ascii="Segoe UI" w:hAnsi="Segoe UI" w:cs="Segoe UI"/>
          <w:b/>
          <w:bCs/>
          <w:lang w:val="en-GB"/>
        </w:rPr>
        <w:t xml:space="preserve"> of torture and ill-treatment</w:t>
      </w:r>
      <w:r w:rsidR="00F065F0" w:rsidRPr="00472F57">
        <w:rPr>
          <w:rFonts w:ascii="Segoe UI" w:hAnsi="Segoe UI" w:cs="Segoe UI"/>
          <w:b/>
          <w:bCs/>
          <w:lang w:val="en-GB"/>
        </w:rPr>
        <w:t>:</w:t>
      </w:r>
      <w:r w:rsidR="00F065F0" w:rsidRPr="00472F57">
        <w:rPr>
          <w:rFonts w:ascii="Segoe UI" w:hAnsi="Segoe UI" w:cs="Segoe UI"/>
          <w:lang w:val="en-GB"/>
        </w:rPr>
        <w:t xml:space="preserve"> we worked with oversight bodies to </w:t>
      </w:r>
      <w:r w:rsidR="00327EFB" w:rsidRPr="00472F57">
        <w:rPr>
          <w:rFonts w:ascii="Segoe UI" w:hAnsi="Segoe UI" w:cs="Segoe UI"/>
          <w:lang w:val="en-GB"/>
        </w:rPr>
        <w:t>monitor</w:t>
      </w:r>
      <w:r w:rsidR="00F065F0" w:rsidRPr="00472F57">
        <w:rPr>
          <w:rFonts w:ascii="Segoe UI" w:hAnsi="Segoe UI" w:cs="Segoe UI"/>
          <w:lang w:val="en-GB"/>
        </w:rPr>
        <w:t xml:space="preserve"> </w:t>
      </w:r>
      <w:r w:rsidR="00F61598" w:rsidRPr="00472F57">
        <w:rPr>
          <w:rFonts w:ascii="Segoe UI" w:hAnsi="Segoe UI" w:cs="Segoe UI"/>
          <w:lang w:val="en-GB"/>
        </w:rPr>
        <w:t xml:space="preserve">the </w:t>
      </w:r>
      <w:r w:rsidRPr="00472F57">
        <w:rPr>
          <w:rFonts w:ascii="Segoe UI" w:hAnsi="Segoe UI" w:cs="Segoe UI"/>
          <w:lang w:val="en-GB"/>
        </w:rPr>
        <w:t>first hours of detention</w:t>
      </w:r>
      <w:r w:rsidR="00327EFB" w:rsidRPr="00472F57">
        <w:rPr>
          <w:rFonts w:ascii="Segoe UI" w:hAnsi="Segoe UI" w:cs="Segoe UI"/>
          <w:lang w:val="en-GB"/>
        </w:rPr>
        <w:t xml:space="preserve"> and</w:t>
      </w:r>
      <w:r w:rsidRPr="00472F57">
        <w:rPr>
          <w:rFonts w:ascii="Segoe UI" w:hAnsi="Segoe UI" w:cs="Segoe UI"/>
          <w:lang w:val="en-GB"/>
        </w:rPr>
        <w:t xml:space="preserve"> </w:t>
      </w:r>
      <w:r w:rsidR="00F61598" w:rsidRPr="00472F57">
        <w:rPr>
          <w:rFonts w:ascii="Segoe UI" w:hAnsi="Segoe UI" w:cs="Segoe UI"/>
          <w:lang w:val="en-GB"/>
        </w:rPr>
        <w:t xml:space="preserve">the situation of </w:t>
      </w:r>
      <w:r w:rsidRPr="00472F57">
        <w:rPr>
          <w:rFonts w:ascii="Segoe UI" w:hAnsi="Segoe UI" w:cs="Segoe UI"/>
          <w:lang w:val="en-GB"/>
        </w:rPr>
        <w:t xml:space="preserve">women </w:t>
      </w:r>
      <w:r w:rsidR="00327EFB" w:rsidRPr="00472F57">
        <w:rPr>
          <w:rFonts w:ascii="Segoe UI" w:hAnsi="Segoe UI" w:cs="Segoe UI"/>
          <w:lang w:val="en-GB"/>
        </w:rPr>
        <w:t>in</w:t>
      </w:r>
      <w:r w:rsidRPr="00472F57">
        <w:rPr>
          <w:rFonts w:ascii="Segoe UI" w:hAnsi="Segoe UI" w:cs="Segoe UI"/>
          <w:lang w:val="en-GB"/>
        </w:rPr>
        <w:t xml:space="preserve"> prisons </w:t>
      </w:r>
    </w:p>
    <w:p w14:paraId="52B6C3BE" w14:textId="55B3CA4B" w:rsidR="00F63A50" w:rsidRPr="00472F57" w:rsidRDefault="004026E8" w:rsidP="00472F57">
      <w:pPr>
        <w:pStyle w:val="ListParagraph"/>
        <w:numPr>
          <w:ilvl w:val="0"/>
          <w:numId w:val="18"/>
        </w:numPr>
        <w:spacing w:after="200" w:line="276" w:lineRule="auto"/>
        <w:rPr>
          <w:rFonts w:ascii="Segoe UI" w:hAnsi="Segoe UI" w:cs="Segoe UI"/>
          <w:lang w:val="en-GB"/>
        </w:rPr>
      </w:pPr>
      <w:r w:rsidRPr="00472F57">
        <w:rPr>
          <w:rFonts w:ascii="Segoe UI" w:hAnsi="Segoe UI" w:cs="Segoe UI"/>
          <w:b/>
          <w:bCs/>
          <w:noProof/>
          <w:lang w:val="en-GB"/>
        </w:rPr>
        <mc:AlternateContent>
          <mc:Choice Requires="wps">
            <w:drawing>
              <wp:anchor distT="0" distB="0" distL="114300" distR="114300" simplePos="0" relativeHeight="251659264" behindDoc="0" locked="0" layoutInCell="1" allowOverlap="1" wp14:anchorId="6D648C1D" wp14:editId="7194B1DA">
                <wp:simplePos x="0" y="0"/>
                <wp:positionH relativeFrom="column">
                  <wp:posOffset>3755571</wp:posOffset>
                </wp:positionH>
                <wp:positionV relativeFrom="paragraph">
                  <wp:posOffset>504099</wp:posOffset>
                </wp:positionV>
                <wp:extent cx="1796143" cy="1363436"/>
                <wp:effectExtent l="0" t="0" r="0" b="0"/>
                <wp:wrapNone/>
                <wp:docPr id="1791137814" name="Text Box 2"/>
                <wp:cNvGraphicFramePr/>
                <a:graphic xmlns:a="http://schemas.openxmlformats.org/drawingml/2006/main">
                  <a:graphicData uri="http://schemas.microsoft.com/office/word/2010/wordprocessingShape">
                    <wps:wsp>
                      <wps:cNvSpPr txBox="1"/>
                      <wps:spPr>
                        <a:xfrm>
                          <a:off x="0" y="0"/>
                          <a:ext cx="1796143" cy="1363436"/>
                        </a:xfrm>
                        <a:prstGeom prst="rect">
                          <a:avLst/>
                        </a:prstGeom>
                        <a:solidFill>
                          <a:schemeClr val="lt1"/>
                        </a:solidFill>
                        <a:ln w="6350">
                          <a:noFill/>
                        </a:ln>
                      </wps:spPr>
                      <wps:txbx>
                        <w:txbxContent>
                          <w:p w14:paraId="1663ED61" w14:textId="5F1978AD" w:rsidR="004026E8" w:rsidRDefault="004026E8">
                            <w:r>
                              <w:rPr>
                                <w:noProof/>
                              </w:rPr>
                              <w:drawing>
                                <wp:inline distT="0" distB="0" distL="0" distR="0" wp14:anchorId="6F377BE8" wp14:editId="5491CB74">
                                  <wp:extent cx="1265555" cy="1265555"/>
                                  <wp:effectExtent l="0" t="0" r="4445" b="4445"/>
                                  <wp:docPr id="1861235330" name="Picture 13" descr="A person wearing glasses and a beig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25290" name="Picture 3" descr="A person wearing glasses and a beige jacke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65555" cy="1265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648C1D" id="_x0000_t202" coordsize="21600,21600" o:spt="202" path="m,l,21600r21600,l21600,xe">
                <v:stroke joinstyle="miter"/>
                <v:path gradientshapeok="t" o:connecttype="rect"/>
              </v:shapetype>
              <v:shape id="Text Box 2" o:spid="_x0000_s1026" type="#_x0000_t202" style="position:absolute;left:0;text-align:left;margin-left:295.7pt;margin-top:39.7pt;width:141.45pt;height:10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" fillcolor="white [3201]" stroked="f" strokeweight=".5pt">
                <v:textbox>
                  <w:txbxContent>
                    <w:p w14:paraId="1663ED61" w14:textId="5F1978AD" w:rsidR="004026E8" w:rsidRDefault="004026E8">
                      <w:r>
                        <w:rPr>
                          <w:noProof/>
                        </w:rPr>
                        <w:drawing>
                          <wp:inline distT="0" distB="0" distL="0" distR="0" wp14:anchorId="6F377BE8" wp14:editId="5491CB74">
                            <wp:extent cx="1265555" cy="1265555"/>
                            <wp:effectExtent l="0" t="0" r="4445" b="4445"/>
                            <wp:docPr id="962725290" name="Picture 3" descr="A person wearing glasses and a beig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25290" name="Picture 3" descr="A person wearing glasses and a beige jacke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265555" cy="1265555"/>
                                    </a:xfrm>
                                    <a:prstGeom prst="rect">
                                      <a:avLst/>
                                    </a:prstGeom>
                                  </pic:spPr>
                                </pic:pic>
                              </a:graphicData>
                            </a:graphic>
                          </wp:inline>
                        </w:drawing>
                      </w:r>
                    </w:p>
                  </w:txbxContent>
                </v:textbox>
              </v:shape>
            </w:pict>
          </mc:Fallback>
        </mc:AlternateContent>
      </w:r>
      <w:r w:rsidR="00F63A50" w:rsidRPr="00472F57">
        <w:rPr>
          <w:rFonts w:ascii="Segoe UI" w:hAnsi="Segoe UI" w:cs="Segoe UI"/>
          <w:b/>
          <w:bCs/>
          <w:lang w:val="en-GB"/>
        </w:rPr>
        <w:t xml:space="preserve">Our organisational transformation: </w:t>
      </w:r>
      <w:r w:rsidR="00F63A50" w:rsidRPr="00472F57">
        <w:rPr>
          <w:rFonts w:ascii="Segoe UI" w:hAnsi="Segoe UI" w:cs="Segoe UI"/>
          <w:lang w:val="en-GB"/>
        </w:rPr>
        <w:t>our smaller</w:t>
      </w:r>
      <w:r w:rsidR="00F61598" w:rsidRPr="00472F57">
        <w:rPr>
          <w:rFonts w:ascii="Segoe UI" w:hAnsi="Segoe UI" w:cs="Segoe UI"/>
          <w:lang w:val="en-GB"/>
        </w:rPr>
        <w:t>,</w:t>
      </w:r>
      <w:r w:rsidR="00F63A50" w:rsidRPr="00472F57">
        <w:rPr>
          <w:rFonts w:ascii="Segoe UI" w:hAnsi="Segoe UI" w:cs="Segoe UI"/>
          <w:lang w:val="en-GB"/>
        </w:rPr>
        <w:t xml:space="preserve"> agile team supports our partners with advice, online </w:t>
      </w:r>
      <w:proofErr w:type="gramStart"/>
      <w:r w:rsidR="00F63A50" w:rsidRPr="00472F57">
        <w:rPr>
          <w:rFonts w:ascii="Segoe UI" w:hAnsi="Segoe UI" w:cs="Segoe UI"/>
          <w:lang w:val="en-GB"/>
        </w:rPr>
        <w:t>training</w:t>
      </w:r>
      <w:proofErr w:type="gramEnd"/>
      <w:r w:rsidR="00F63A50" w:rsidRPr="00472F57">
        <w:rPr>
          <w:rFonts w:ascii="Segoe UI" w:hAnsi="Segoe UI" w:cs="Segoe UI"/>
          <w:lang w:val="en-GB"/>
        </w:rPr>
        <w:t xml:space="preserve"> and tools available on our new website.</w:t>
      </w:r>
    </w:p>
    <w:p w14:paraId="1E0DAD7A" w14:textId="77777777" w:rsidR="004026E8" w:rsidRPr="00472F57" w:rsidRDefault="00F63A50" w:rsidP="00472F57">
      <w:pPr>
        <w:spacing w:line="276" w:lineRule="auto"/>
        <w:rPr>
          <w:rFonts w:ascii="Segoe UI" w:hAnsi="Segoe UI" w:cs="Segoe UI"/>
          <w:lang w:val="en-GB"/>
        </w:rPr>
      </w:pPr>
      <w:r w:rsidRPr="00472F57">
        <w:rPr>
          <w:rFonts w:ascii="Segoe UI" w:hAnsi="Segoe UI" w:cs="Segoe UI"/>
          <w:lang w:val="en-GB"/>
        </w:rPr>
        <w:t xml:space="preserve">We thank our partners for their trust and cooperation. </w:t>
      </w:r>
    </w:p>
    <w:p w14:paraId="6DC41FF7" w14:textId="68158EA1" w:rsidR="00F63A50" w:rsidRPr="00472F57" w:rsidRDefault="00F63A50" w:rsidP="00472F57">
      <w:pPr>
        <w:spacing w:line="276" w:lineRule="auto"/>
        <w:rPr>
          <w:rFonts w:ascii="Segoe UI" w:hAnsi="Segoe UI" w:cs="Segoe UI"/>
          <w:lang w:val="en-GB"/>
        </w:rPr>
      </w:pPr>
      <w:r w:rsidRPr="00472F57">
        <w:rPr>
          <w:rFonts w:ascii="Segoe UI" w:hAnsi="Segoe UI" w:cs="Segoe UI"/>
          <w:lang w:val="en-GB"/>
        </w:rPr>
        <w:t>Together</w:t>
      </w:r>
      <w:r w:rsidR="005E1040" w:rsidRPr="00472F57">
        <w:rPr>
          <w:rFonts w:ascii="Segoe UI" w:hAnsi="Segoe UI" w:cs="Segoe UI"/>
          <w:lang w:val="en-GB"/>
        </w:rPr>
        <w:t>,</w:t>
      </w:r>
      <w:r w:rsidRPr="00472F57">
        <w:rPr>
          <w:rFonts w:ascii="Segoe UI" w:hAnsi="Segoe UI" w:cs="Segoe UI"/>
          <w:lang w:val="en-GB"/>
        </w:rPr>
        <w:t xml:space="preserve"> we can prevent torture</w:t>
      </w:r>
      <w:r w:rsidR="004026E8" w:rsidRPr="00472F57">
        <w:rPr>
          <w:rFonts w:ascii="Segoe UI" w:hAnsi="Segoe UI" w:cs="Segoe UI"/>
          <w:lang w:val="en-GB"/>
        </w:rPr>
        <w:t>.</w:t>
      </w:r>
    </w:p>
    <w:p w14:paraId="4FC5C84C" w14:textId="77777777" w:rsidR="00E40F82" w:rsidRPr="00472F57" w:rsidRDefault="00E40F82" w:rsidP="00472F57">
      <w:pPr>
        <w:spacing w:line="276" w:lineRule="auto"/>
        <w:rPr>
          <w:rFonts w:ascii="Segoe UI" w:hAnsi="Segoe UI" w:cs="Segoe UI"/>
        </w:rPr>
      </w:pPr>
    </w:p>
    <w:p w14:paraId="7EF99585" w14:textId="77777777" w:rsidR="00E40F82" w:rsidRPr="00472F57" w:rsidRDefault="00E40F82" w:rsidP="00472F57">
      <w:pPr>
        <w:spacing w:line="276" w:lineRule="auto"/>
        <w:rPr>
          <w:rFonts w:ascii="Segoe UI" w:hAnsi="Segoe UI" w:cs="Segoe UI"/>
          <w:b/>
          <w:bCs/>
        </w:rPr>
      </w:pPr>
      <w:r w:rsidRPr="00472F57">
        <w:rPr>
          <w:rFonts w:ascii="Segoe UI" w:hAnsi="Segoe UI" w:cs="Segoe UI"/>
          <w:b/>
          <w:bCs/>
        </w:rPr>
        <w:t xml:space="preserve">Barbara </w:t>
      </w:r>
      <w:proofErr w:type="spellStart"/>
      <w:r w:rsidRPr="00472F57">
        <w:rPr>
          <w:rFonts w:ascii="Segoe UI" w:hAnsi="Segoe UI" w:cs="Segoe UI"/>
          <w:b/>
          <w:bCs/>
        </w:rPr>
        <w:t>Bernath</w:t>
      </w:r>
      <w:proofErr w:type="spellEnd"/>
      <w:r w:rsidRPr="00472F57">
        <w:rPr>
          <w:rFonts w:ascii="Segoe UI" w:hAnsi="Segoe UI" w:cs="Segoe UI"/>
          <w:b/>
          <w:bCs/>
        </w:rPr>
        <w:t xml:space="preserve"> </w:t>
      </w:r>
    </w:p>
    <w:p w14:paraId="6682C801" w14:textId="62D8E38A" w:rsidR="00F065F0" w:rsidRPr="00472F57" w:rsidRDefault="00E40F82" w:rsidP="00472F57">
      <w:pPr>
        <w:spacing w:line="276" w:lineRule="auto"/>
        <w:rPr>
          <w:rFonts w:ascii="Segoe UI" w:hAnsi="Segoe UI" w:cs="Segoe UI"/>
          <w:b/>
          <w:bCs/>
        </w:rPr>
      </w:pPr>
      <w:r w:rsidRPr="00472F57">
        <w:rPr>
          <w:rFonts w:ascii="Segoe UI" w:hAnsi="Segoe UI" w:cs="Segoe UI"/>
          <w:b/>
          <w:bCs/>
        </w:rPr>
        <w:t xml:space="preserve">APT Secretary General </w:t>
      </w:r>
    </w:p>
    <w:p w14:paraId="27311219" w14:textId="7077E66A" w:rsidR="006D17B2" w:rsidRDefault="006D17B2" w:rsidP="004F1510">
      <w:pPr>
        <w:pBdr>
          <w:bottom w:val="single" w:sz="4" w:space="1" w:color="auto"/>
        </w:pBdr>
        <w:rPr>
          <w:rFonts w:ascii="Segoe UI" w:hAnsi="Segoe UI" w:cs="Segoe UI"/>
          <w:sz w:val="22"/>
          <w:szCs w:val="22"/>
        </w:rPr>
      </w:pPr>
    </w:p>
    <w:p w14:paraId="42CF51D7" w14:textId="77777777" w:rsidR="004026E8" w:rsidRDefault="004026E8" w:rsidP="004F1510">
      <w:pPr>
        <w:pBdr>
          <w:bottom w:val="single" w:sz="4" w:space="1" w:color="auto"/>
        </w:pBdr>
        <w:rPr>
          <w:rFonts w:ascii="Segoe UI" w:hAnsi="Segoe UI" w:cs="Segoe UI"/>
          <w:sz w:val="22"/>
          <w:szCs w:val="22"/>
        </w:rPr>
      </w:pPr>
    </w:p>
    <w:p w14:paraId="25146429" w14:textId="77777777" w:rsidR="00A96EAC" w:rsidRPr="00A96EAC" w:rsidRDefault="00A96EAC" w:rsidP="004F1510">
      <w:pPr>
        <w:pBdr>
          <w:bottom w:val="single" w:sz="4" w:space="1" w:color="auto"/>
        </w:pBdr>
        <w:rPr>
          <w:rFonts w:ascii="Segoe UI" w:hAnsi="Segoe UI" w:cs="Segoe UI"/>
          <w:sz w:val="22"/>
          <w:szCs w:val="22"/>
        </w:rPr>
      </w:pPr>
    </w:p>
    <w:p w14:paraId="4B2CEE38" w14:textId="77777777" w:rsidR="00F63A50" w:rsidRPr="00A96EAC" w:rsidRDefault="00F63A50">
      <w:pPr>
        <w:rPr>
          <w:rFonts w:ascii="Segoe UI" w:hAnsi="Segoe UI" w:cs="Segoe UI"/>
          <w:b/>
          <w:bCs/>
        </w:rPr>
      </w:pPr>
    </w:p>
    <w:p w14:paraId="79BED327" w14:textId="720F2C8C" w:rsidR="0074307E" w:rsidRPr="00472F57" w:rsidRDefault="0074307E" w:rsidP="00472F57">
      <w:pPr>
        <w:spacing w:line="276" w:lineRule="auto"/>
        <w:rPr>
          <w:rFonts w:ascii="Segoe UI" w:hAnsi="Segoe UI" w:cs="Segoe UI"/>
          <w:b/>
          <w:bCs/>
          <w:sz w:val="26"/>
          <w:szCs w:val="26"/>
        </w:rPr>
      </w:pPr>
      <w:r w:rsidRPr="00472F57">
        <w:rPr>
          <w:rFonts w:ascii="Segoe UI" w:hAnsi="Segoe UI" w:cs="Segoe UI"/>
          <w:b/>
          <w:bCs/>
          <w:sz w:val="26"/>
          <w:szCs w:val="26"/>
        </w:rPr>
        <w:t>Transparency. Dignity. Agility.</w:t>
      </w:r>
    </w:p>
    <w:p w14:paraId="5E3ADD98" w14:textId="1354088E" w:rsidR="0074307E" w:rsidRPr="00472F57" w:rsidRDefault="0074307E" w:rsidP="00472F57">
      <w:pPr>
        <w:spacing w:line="276" w:lineRule="auto"/>
        <w:rPr>
          <w:rFonts w:ascii="Segoe UI" w:hAnsi="Segoe UI" w:cs="Segoe UI"/>
        </w:rPr>
      </w:pPr>
    </w:p>
    <w:p w14:paraId="19D8FE7D" w14:textId="0CB7696E" w:rsidR="0074307E" w:rsidRPr="00472F57" w:rsidRDefault="000C27FA" w:rsidP="00472F57">
      <w:pPr>
        <w:spacing w:line="276" w:lineRule="auto"/>
        <w:rPr>
          <w:rFonts w:ascii="Segoe UI" w:hAnsi="Segoe UI" w:cs="Segoe UI"/>
        </w:rPr>
      </w:pPr>
      <w:r w:rsidRPr="00472F57">
        <w:rPr>
          <w:rFonts w:ascii="Segoe UI" w:hAnsi="Segoe UI" w:cs="Segoe UI"/>
        </w:rPr>
        <w:t>These three</w:t>
      </w:r>
      <w:r w:rsidR="0074307E" w:rsidRPr="00472F57">
        <w:rPr>
          <w:rFonts w:ascii="Segoe UI" w:hAnsi="Segoe UI" w:cs="Segoe UI"/>
        </w:rPr>
        <w:t xml:space="preserve"> values helped us </w:t>
      </w:r>
      <w:r w:rsidRPr="00472F57">
        <w:rPr>
          <w:rFonts w:ascii="Segoe UI" w:hAnsi="Segoe UI" w:cs="Segoe UI"/>
        </w:rPr>
        <w:t xml:space="preserve">reshape our approach in response to COVID-19, </w:t>
      </w:r>
      <w:r w:rsidR="004F1510" w:rsidRPr="00472F57">
        <w:rPr>
          <w:rFonts w:ascii="Segoe UI" w:hAnsi="Segoe UI" w:cs="Segoe UI"/>
        </w:rPr>
        <w:t xml:space="preserve">as </w:t>
      </w:r>
      <w:r w:rsidRPr="00472F57">
        <w:rPr>
          <w:rFonts w:ascii="Segoe UI" w:hAnsi="Segoe UI" w:cs="Segoe UI"/>
        </w:rPr>
        <w:t xml:space="preserve">Barbara </w:t>
      </w:r>
      <w:proofErr w:type="spellStart"/>
      <w:r w:rsidRPr="00472F57">
        <w:rPr>
          <w:rFonts w:ascii="Segoe UI" w:hAnsi="Segoe UI" w:cs="Segoe UI"/>
        </w:rPr>
        <w:t>Bernath</w:t>
      </w:r>
      <w:proofErr w:type="spellEnd"/>
      <w:r w:rsidRPr="00472F57">
        <w:rPr>
          <w:rFonts w:ascii="Segoe UI" w:hAnsi="Segoe UI" w:cs="Segoe UI"/>
        </w:rPr>
        <w:t xml:space="preserve"> explains in </w:t>
      </w:r>
      <w:r w:rsidR="007953CC" w:rsidRPr="00472F57">
        <w:rPr>
          <w:rFonts w:ascii="Segoe UI" w:hAnsi="Segoe UI" w:cs="Segoe UI"/>
        </w:rPr>
        <w:t>our</w:t>
      </w:r>
      <w:r w:rsidRPr="00472F57">
        <w:rPr>
          <w:rFonts w:ascii="Segoe UI" w:hAnsi="Segoe UI" w:cs="Segoe UI"/>
        </w:rPr>
        <w:t xml:space="preserve"> </w:t>
      </w:r>
      <w:hyperlink r:id="rId15" w:history="1">
        <w:r w:rsidRPr="00472F57">
          <w:rPr>
            <w:rStyle w:val="Hyperlink"/>
            <w:rFonts w:ascii="Segoe UI" w:hAnsi="Segoe UI" w:cs="Segoe UI"/>
          </w:rPr>
          <w:t>end-of-year message</w:t>
        </w:r>
      </w:hyperlink>
      <w:r w:rsidRPr="00472F57">
        <w:rPr>
          <w:rFonts w:ascii="Segoe UI" w:hAnsi="Segoe UI" w:cs="Segoe UI"/>
        </w:rPr>
        <w:t xml:space="preserve"> to partners and supporters</w:t>
      </w:r>
      <w:r w:rsidR="00A96EAC" w:rsidRPr="00472F57">
        <w:rPr>
          <w:rFonts w:ascii="Segoe UI" w:hAnsi="Segoe UI" w:cs="Segoe UI"/>
        </w:rPr>
        <w:t>.</w:t>
      </w:r>
    </w:p>
    <w:p w14:paraId="4AB2F661" w14:textId="4EA2CB1E" w:rsidR="00E40F82" w:rsidRPr="00D61921" w:rsidRDefault="00E40F82">
      <w:pPr>
        <w:rPr>
          <w:rFonts w:ascii="Segoe UI" w:hAnsi="Segoe UI" w:cs="Segoe UI"/>
          <w:sz w:val="22"/>
          <w:szCs w:val="22"/>
        </w:rPr>
      </w:pPr>
    </w:p>
    <w:p w14:paraId="64F269FB" w14:textId="08881836" w:rsidR="00E40F82" w:rsidRPr="00D61921" w:rsidRDefault="00E40F82">
      <w:pPr>
        <w:rPr>
          <w:rFonts w:ascii="Segoe UI" w:hAnsi="Segoe UI" w:cs="Segoe UI"/>
          <w:sz w:val="22"/>
          <w:szCs w:val="22"/>
        </w:rPr>
      </w:pPr>
    </w:p>
    <w:p w14:paraId="1DA2F641" w14:textId="0FCDD101" w:rsidR="00981149" w:rsidRPr="00D61921" w:rsidRDefault="00981149">
      <w:pPr>
        <w:rPr>
          <w:rFonts w:ascii="Segoe UI" w:hAnsi="Segoe UI" w:cs="Segoe UI"/>
          <w:sz w:val="22"/>
          <w:szCs w:val="22"/>
        </w:rPr>
      </w:pPr>
      <w:r w:rsidRPr="00D61921">
        <w:rPr>
          <w:rFonts w:ascii="Segoe UI" w:hAnsi="Segoe UI" w:cs="Segoe UI"/>
          <w:sz w:val="22"/>
          <w:szCs w:val="22"/>
        </w:rPr>
        <w:br w:type="page"/>
      </w:r>
    </w:p>
    <w:p w14:paraId="1A402C97" w14:textId="77777777" w:rsidR="001B38B8" w:rsidRPr="00EB2418" w:rsidRDefault="001B38B8" w:rsidP="001B38B8">
      <w:pPr>
        <w:pBdr>
          <w:bottom w:val="single" w:sz="4" w:space="1" w:color="auto"/>
        </w:pBdr>
        <w:shd w:val="clear" w:color="auto" w:fill="FFFFFF"/>
        <w:rPr>
          <w:rFonts w:ascii="Segoe UI" w:hAnsi="Segoe UI" w:cs="Segoe UI"/>
          <w:b/>
          <w:bCs/>
          <w:color w:val="222222"/>
          <w:sz w:val="30"/>
          <w:szCs w:val="30"/>
        </w:rPr>
      </w:pPr>
      <w:r w:rsidRPr="00EB2418">
        <w:rPr>
          <w:rFonts w:ascii="Segoe UI" w:hAnsi="Segoe UI" w:cs="Segoe UI"/>
          <w:b/>
          <w:bCs/>
          <w:color w:val="222222"/>
          <w:sz w:val="30"/>
          <w:szCs w:val="30"/>
        </w:rPr>
        <w:lastRenderedPageBreak/>
        <w:t>How we drive change</w:t>
      </w:r>
    </w:p>
    <w:p w14:paraId="173E155C" w14:textId="77777777" w:rsidR="008251E9" w:rsidRDefault="008251E9" w:rsidP="001B38B8">
      <w:pPr>
        <w:rPr>
          <w:rFonts w:ascii="Segoe UI" w:hAnsi="Segoe UI" w:cs="Segoe UI"/>
          <w:sz w:val="22"/>
          <w:szCs w:val="22"/>
        </w:rPr>
      </w:pPr>
    </w:p>
    <w:p w14:paraId="75914FF2" w14:textId="07886796" w:rsidR="004F1510" w:rsidRPr="00472F57" w:rsidRDefault="007953CC" w:rsidP="00472F57">
      <w:pPr>
        <w:spacing w:line="276" w:lineRule="auto"/>
        <w:rPr>
          <w:rFonts w:ascii="Segoe UI" w:hAnsi="Segoe UI" w:cs="Segoe UI"/>
          <w:color w:val="000000" w:themeColor="text1"/>
        </w:rPr>
      </w:pPr>
      <w:r w:rsidRPr="00472F57">
        <w:rPr>
          <w:rFonts w:ascii="Segoe UI" w:hAnsi="Segoe UI" w:cs="Segoe UI"/>
          <w:color w:val="000000" w:themeColor="text1"/>
        </w:rPr>
        <w:t xml:space="preserve">This year </w:t>
      </w:r>
      <w:r w:rsidR="008251E9" w:rsidRPr="00472F57">
        <w:rPr>
          <w:rFonts w:ascii="Segoe UI" w:hAnsi="Segoe UI" w:cs="Segoe UI"/>
          <w:color w:val="000000" w:themeColor="text1"/>
        </w:rPr>
        <w:t xml:space="preserve">marked the start of new phase </w:t>
      </w:r>
      <w:r w:rsidR="00102984" w:rsidRPr="00472F57">
        <w:rPr>
          <w:rFonts w:ascii="Segoe UI" w:hAnsi="Segoe UI" w:cs="Segoe UI"/>
          <w:color w:val="000000" w:themeColor="text1"/>
        </w:rPr>
        <w:t>in</w:t>
      </w:r>
      <w:r w:rsidR="008251E9" w:rsidRPr="00472F57">
        <w:rPr>
          <w:rFonts w:ascii="Segoe UI" w:hAnsi="Segoe UI" w:cs="Segoe UI"/>
          <w:color w:val="000000" w:themeColor="text1"/>
        </w:rPr>
        <w:t xml:space="preserve"> </w:t>
      </w:r>
      <w:r w:rsidR="004F13C7" w:rsidRPr="00472F57">
        <w:rPr>
          <w:rFonts w:ascii="Segoe UI" w:hAnsi="Segoe UI" w:cs="Segoe UI"/>
          <w:color w:val="000000" w:themeColor="text1"/>
        </w:rPr>
        <w:t>the APT’s</w:t>
      </w:r>
      <w:r w:rsidR="00102984" w:rsidRPr="00472F57">
        <w:rPr>
          <w:rFonts w:ascii="Segoe UI" w:hAnsi="Segoe UI" w:cs="Segoe UI"/>
          <w:color w:val="000000" w:themeColor="text1"/>
        </w:rPr>
        <w:t xml:space="preserve"> ongoing work to prevent torture and ill-treatment. </w:t>
      </w:r>
    </w:p>
    <w:p w14:paraId="54452289" w14:textId="77777777" w:rsidR="004F1510" w:rsidRPr="00472F57" w:rsidRDefault="004F1510" w:rsidP="00472F57">
      <w:pPr>
        <w:spacing w:line="276" w:lineRule="auto"/>
        <w:rPr>
          <w:rFonts w:ascii="Segoe UI" w:hAnsi="Segoe UI" w:cs="Segoe UI"/>
          <w:color w:val="000000" w:themeColor="text1"/>
        </w:rPr>
      </w:pPr>
    </w:p>
    <w:p w14:paraId="45F08E6B" w14:textId="77940154" w:rsidR="00613092" w:rsidRPr="00472F57" w:rsidRDefault="00102984" w:rsidP="00472F57">
      <w:pPr>
        <w:spacing w:line="276" w:lineRule="auto"/>
        <w:rPr>
          <w:rFonts w:ascii="Segoe UI" w:hAnsi="Segoe UI" w:cs="Segoe UI"/>
          <w:color w:val="000000" w:themeColor="text1"/>
        </w:rPr>
      </w:pPr>
      <w:r w:rsidRPr="00472F57">
        <w:rPr>
          <w:rFonts w:ascii="Segoe UI" w:hAnsi="Segoe UI" w:cs="Segoe UI"/>
          <w:color w:val="000000" w:themeColor="text1"/>
        </w:rPr>
        <w:t xml:space="preserve">Our new </w:t>
      </w:r>
      <w:hyperlink r:id="rId16" w:history="1">
        <w:r w:rsidR="00613092" w:rsidRPr="00472F57">
          <w:rPr>
            <w:rStyle w:val="Hyperlink"/>
            <w:rFonts w:ascii="Segoe UI" w:hAnsi="Segoe UI" w:cs="Segoe UI"/>
            <w:color w:val="0432FF"/>
          </w:rPr>
          <w:t>Strategic Plan 2020-2023</w:t>
        </w:r>
      </w:hyperlink>
      <w:r w:rsidR="007117F0" w:rsidRPr="00472F57">
        <w:rPr>
          <w:rFonts w:ascii="Segoe UI" w:hAnsi="Segoe UI" w:cs="Segoe UI"/>
          <w:color w:val="0432FF"/>
        </w:rPr>
        <w:t xml:space="preserve"> </w:t>
      </w:r>
      <w:r w:rsidR="00613092" w:rsidRPr="00472F57">
        <w:rPr>
          <w:rFonts w:ascii="Segoe UI" w:hAnsi="Segoe UI" w:cs="Segoe UI"/>
          <w:color w:val="000000" w:themeColor="text1"/>
        </w:rPr>
        <w:t xml:space="preserve">builds on </w:t>
      </w:r>
      <w:r w:rsidR="004F13C7" w:rsidRPr="00472F57">
        <w:rPr>
          <w:rFonts w:ascii="Segoe UI" w:hAnsi="Segoe UI" w:cs="Segoe UI"/>
          <w:color w:val="000000" w:themeColor="text1"/>
        </w:rPr>
        <w:t>the</w:t>
      </w:r>
      <w:r w:rsidR="007953CC" w:rsidRPr="00472F57">
        <w:rPr>
          <w:rFonts w:ascii="Segoe UI" w:hAnsi="Segoe UI" w:cs="Segoe UI"/>
          <w:color w:val="000000" w:themeColor="text1"/>
        </w:rPr>
        <w:t xml:space="preserve"> </w:t>
      </w:r>
      <w:r w:rsidRPr="00472F57">
        <w:rPr>
          <w:rFonts w:ascii="Segoe UI" w:hAnsi="Segoe UI" w:cs="Segoe UI"/>
          <w:color w:val="000000" w:themeColor="text1"/>
        </w:rPr>
        <w:t xml:space="preserve">expertise </w:t>
      </w:r>
      <w:r w:rsidR="004F13C7" w:rsidRPr="00472F57">
        <w:rPr>
          <w:rFonts w:ascii="Segoe UI" w:hAnsi="Segoe UI" w:cs="Segoe UI"/>
          <w:color w:val="000000" w:themeColor="text1"/>
        </w:rPr>
        <w:t xml:space="preserve">we have developed </w:t>
      </w:r>
      <w:r w:rsidRPr="00472F57">
        <w:rPr>
          <w:rFonts w:ascii="Segoe UI" w:hAnsi="Segoe UI" w:cs="Segoe UI"/>
          <w:color w:val="000000" w:themeColor="text1"/>
        </w:rPr>
        <w:t xml:space="preserve">over the past 40 years. </w:t>
      </w:r>
      <w:r w:rsidR="007117F0" w:rsidRPr="00472F57">
        <w:rPr>
          <w:rFonts w:ascii="Segoe UI" w:hAnsi="Segoe UI" w:cs="Segoe UI"/>
          <w:color w:val="000000" w:themeColor="text1"/>
        </w:rPr>
        <w:t xml:space="preserve">It </w:t>
      </w:r>
      <w:r w:rsidRPr="00472F57">
        <w:rPr>
          <w:rFonts w:ascii="Segoe UI" w:hAnsi="Segoe UI" w:cs="Segoe UI"/>
          <w:color w:val="000000" w:themeColor="text1"/>
        </w:rPr>
        <w:t>draws</w:t>
      </w:r>
      <w:r w:rsidR="007117F0" w:rsidRPr="00472F57">
        <w:rPr>
          <w:rFonts w:ascii="Segoe UI" w:hAnsi="Segoe UI" w:cs="Segoe UI"/>
          <w:color w:val="000000" w:themeColor="text1"/>
        </w:rPr>
        <w:t xml:space="preserve"> on </w:t>
      </w:r>
      <w:r w:rsidR="00613092" w:rsidRPr="00472F57">
        <w:rPr>
          <w:rFonts w:ascii="Segoe UI" w:hAnsi="Segoe UI" w:cs="Segoe UI"/>
          <w:color w:val="000000" w:themeColor="text1"/>
        </w:rPr>
        <w:t xml:space="preserve">an analysis of the current </w:t>
      </w:r>
      <w:r w:rsidR="00DE623E" w:rsidRPr="00472F57">
        <w:rPr>
          <w:rFonts w:ascii="Segoe UI" w:hAnsi="Segoe UI" w:cs="Segoe UI"/>
          <w:color w:val="000000" w:themeColor="text1"/>
        </w:rPr>
        <w:t>g</w:t>
      </w:r>
      <w:r w:rsidR="00613092" w:rsidRPr="00472F57">
        <w:rPr>
          <w:rFonts w:ascii="Segoe UI" w:hAnsi="Segoe UI" w:cs="Segoe UI"/>
          <w:color w:val="000000" w:themeColor="text1"/>
        </w:rPr>
        <w:t>lobal environment</w:t>
      </w:r>
      <w:r w:rsidR="004F1510" w:rsidRPr="00472F57">
        <w:rPr>
          <w:rFonts w:ascii="Segoe UI" w:hAnsi="Segoe UI" w:cs="Segoe UI"/>
          <w:color w:val="000000" w:themeColor="text1"/>
        </w:rPr>
        <w:t xml:space="preserve"> and</w:t>
      </w:r>
      <w:r w:rsidR="007117F0" w:rsidRPr="00472F57">
        <w:rPr>
          <w:rFonts w:ascii="Segoe UI" w:hAnsi="Segoe UI" w:cs="Segoe UI"/>
          <w:color w:val="000000" w:themeColor="text1"/>
        </w:rPr>
        <w:t xml:space="preserve"> on </w:t>
      </w:r>
      <w:r w:rsidRPr="00472F57">
        <w:rPr>
          <w:rFonts w:ascii="Segoe UI" w:hAnsi="Segoe UI" w:cs="Segoe UI"/>
          <w:color w:val="000000" w:themeColor="text1"/>
        </w:rPr>
        <w:t>our understanding of</w:t>
      </w:r>
      <w:r w:rsidR="007117F0" w:rsidRPr="00472F57">
        <w:rPr>
          <w:rFonts w:ascii="Segoe UI" w:hAnsi="Segoe UI" w:cs="Segoe UI"/>
          <w:color w:val="000000" w:themeColor="text1"/>
        </w:rPr>
        <w:t xml:space="preserve"> how change happen</w:t>
      </w:r>
      <w:r w:rsidRPr="00472F57">
        <w:rPr>
          <w:rFonts w:ascii="Segoe UI" w:hAnsi="Segoe UI" w:cs="Segoe UI"/>
          <w:color w:val="000000" w:themeColor="text1"/>
        </w:rPr>
        <w:t>s</w:t>
      </w:r>
      <w:r w:rsidR="007117F0" w:rsidRPr="00472F57">
        <w:rPr>
          <w:rFonts w:ascii="Segoe UI" w:hAnsi="Segoe UI" w:cs="Segoe UI"/>
          <w:color w:val="000000" w:themeColor="text1"/>
        </w:rPr>
        <w:t xml:space="preserve">. </w:t>
      </w:r>
    </w:p>
    <w:p w14:paraId="3166811F" w14:textId="77777777" w:rsidR="00613092" w:rsidRPr="00472F57" w:rsidRDefault="00613092" w:rsidP="00472F57">
      <w:pPr>
        <w:spacing w:line="276" w:lineRule="auto"/>
        <w:rPr>
          <w:rFonts w:ascii="Segoe UI" w:hAnsi="Segoe UI" w:cs="Segoe UI"/>
          <w:color w:val="000000" w:themeColor="text1"/>
        </w:rPr>
      </w:pPr>
    </w:p>
    <w:p w14:paraId="266A1F02" w14:textId="1C2814CF" w:rsidR="00102984" w:rsidRPr="00472F57" w:rsidRDefault="00613092" w:rsidP="00472F57">
      <w:pPr>
        <w:spacing w:line="276" w:lineRule="auto"/>
        <w:rPr>
          <w:rFonts w:ascii="Segoe UI" w:hAnsi="Segoe UI" w:cs="Segoe UI"/>
          <w:color w:val="000000" w:themeColor="text1"/>
        </w:rPr>
      </w:pPr>
      <w:r w:rsidRPr="00472F57">
        <w:rPr>
          <w:rFonts w:ascii="Segoe UI" w:hAnsi="Segoe UI" w:cs="Segoe UI"/>
          <w:color w:val="000000" w:themeColor="text1"/>
        </w:rPr>
        <w:t xml:space="preserve">Our </w:t>
      </w:r>
      <w:r w:rsidR="00102984" w:rsidRPr="00472F57">
        <w:rPr>
          <w:rFonts w:ascii="Segoe UI" w:hAnsi="Segoe UI" w:cs="Segoe UI"/>
          <w:color w:val="000000" w:themeColor="text1"/>
        </w:rPr>
        <w:t xml:space="preserve">goal </w:t>
      </w:r>
      <w:r w:rsidRPr="00472F57">
        <w:rPr>
          <w:rFonts w:ascii="Segoe UI" w:hAnsi="Segoe UI" w:cs="Segoe UI"/>
          <w:color w:val="000000" w:themeColor="text1"/>
        </w:rPr>
        <w:t xml:space="preserve">is </w:t>
      </w:r>
      <w:r w:rsidR="00102984" w:rsidRPr="00472F57">
        <w:rPr>
          <w:rFonts w:ascii="Segoe UI" w:hAnsi="Segoe UI" w:cs="Segoe UI"/>
          <w:color w:val="000000" w:themeColor="text1"/>
        </w:rPr>
        <w:t xml:space="preserve">to </w:t>
      </w:r>
      <w:r w:rsidR="00821FD1" w:rsidRPr="00472F57">
        <w:rPr>
          <w:rFonts w:ascii="Segoe UI" w:hAnsi="Segoe UI" w:cs="Segoe UI"/>
          <w:color w:val="000000" w:themeColor="text1"/>
        </w:rPr>
        <w:t>build societies free from torture and ill-treatment</w:t>
      </w:r>
      <w:r w:rsidR="00D95590" w:rsidRPr="00472F57">
        <w:rPr>
          <w:rFonts w:ascii="Segoe UI" w:hAnsi="Segoe UI" w:cs="Segoe UI"/>
          <w:color w:val="000000" w:themeColor="text1"/>
        </w:rPr>
        <w:t>.</w:t>
      </w:r>
      <w:r w:rsidRPr="00472F57">
        <w:rPr>
          <w:rFonts w:ascii="Segoe UI" w:hAnsi="Segoe UI" w:cs="Segoe UI"/>
          <w:color w:val="000000" w:themeColor="text1"/>
        </w:rPr>
        <w:t xml:space="preserve"> We </w:t>
      </w:r>
      <w:r w:rsidR="00102984" w:rsidRPr="00472F57">
        <w:rPr>
          <w:rFonts w:ascii="Segoe UI" w:hAnsi="Segoe UI" w:cs="Segoe UI"/>
          <w:color w:val="000000" w:themeColor="text1"/>
        </w:rPr>
        <w:t xml:space="preserve">focus </w:t>
      </w:r>
      <w:r w:rsidR="0086016B" w:rsidRPr="00472F57">
        <w:rPr>
          <w:rFonts w:ascii="Segoe UI" w:hAnsi="Segoe UI" w:cs="Segoe UI"/>
          <w:color w:val="000000" w:themeColor="text1"/>
        </w:rPr>
        <w:t>on</w:t>
      </w:r>
      <w:r w:rsidR="007117F0" w:rsidRPr="00472F57">
        <w:rPr>
          <w:rFonts w:ascii="Segoe UI" w:hAnsi="Segoe UI" w:cs="Segoe UI"/>
          <w:color w:val="000000" w:themeColor="text1"/>
        </w:rPr>
        <w:t xml:space="preserve"> persons </w:t>
      </w:r>
      <w:r w:rsidR="00102984" w:rsidRPr="00472F57">
        <w:rPr>
          <w:rFonts w:ascii="Segoe UI" w:hAnsi="Segoe UI" w:cs="Segoe UI"/>
          <w:color w:val="000000" w:themeColor="text1"/>
        </w:rPr>
        <w:t xml:space="preserve">who are </w:t>
      </w:r>
      <w:r w:rsidR="007117F0" w:rsidRPr="00472F57">
        <w:rPr>
          <w:rFonts w:ascii="Segoe UI" w:hAnsi="Segoe UI" w:cs="Segoe UI"/>
          <w:color w:val="000000" w:themeColor="text1"/>
        </w:rPr>
        <w:t>most at risk</w:t>
      </w:r>
      <w:r w:rsidR="0086016B" w:rsidRPr="00472F57">
        <w:rPr>
          <w:rFonts w:ascii="Segoe UI" w:hAnsi="Segoe UI" w:cs="Segoe UI"/>
          <w:color w:val="000000" w:themeColor="text1"/>
        </w:rPr>
        <w:t xml:space="preserve"> of being tortured,</w:t>
      </w:r>
      <w:r w:rsidR="007117F0" w:rsidRPr="00472F57">
        <w:rPr>
          <w:rFonts w:ascii="Segoe UI" w:hAnsi="Segoe UI" w:cs="Segoe UI"/>
          <w:color w:val="000000" w:themeColor="text1"/>
        </w:rPr>
        <w:t xml:space="preserve"> as well as</w:t>
      </w:r>
      <w:r w:rsidR="0033245B" w:rsidRPr="00472F57">
        <w:rPr>
          <w:rFonts w:ascii="Segoe UI" w:hAnsi="Segoe UI" w:cs="Segoe UI"/>
          <w:color w:val="000000" w:themeColor="text1"/>
        </w:rPr>
        <w:t xml:space="preserve"> </w:t>
      </w:r>
      <w:r w:rsidR="00102984" w:rsidRPr="00472F57">
        <w:rPr>
          <w:rFonts w:ascii="Segoe UI" w:hAnsi="Segoe UI" w:cs="Segoe UI"/>
          <w:color w:val="000000" w:themeColor="text1"/>
        </w:rPr>
        <w:t xml:space="preserve">those </w:t>
      </w:r>
      <w:r w:rsidR="007117F0" w:rsidRPr="00472F57">
        <w:rPr>
          <w:rFonts w:ascii="Segoe UI" w:hAnsi="Segoe UI" w:cs="Segoe UI"/>
          <w:color w:val="000000" w:themeColor="text1"/>
        </w:rPr>
        <w:t>moment</w:t>
      </w:r>
      <w:r w:rsidR="0033245B" w:rsidRPr="00472F57">
        <w:rPr>
          <w:rFonts w:ascii="Segoe UI" w:hAnsi="Segoe UI" w:cs="Segoe UI"/>
          <w:color w:val="000000" w:themeColor="text1"/>
        </w:rPr>
        <w:t>s</w:t>
      </w:r>
      <w:r w:rsidR="007117F0" w:rsidRPr="00472F57">
        <w:rPr>
          <w:rFonts w:ascii="Segoe UI" w:hAnsi="Segoe UI" w:cs="Segoe UI"/>
          <w:color w:val="000000" w:themeColor="text1"/>
        </w:rPr>
        <w:t xml:space="preserve">, </w:t>
      </w:r>
      <w:proofErr w:type="gramStart"/>
      <w:r w:rsidRPr="00472F57">
        <w:rPr>
          <w:rFonts w:ascii="Segoe UI" w:hAnsi="Segoe UI" w:cs="Segoe UI"/>
          <w:color w:val="000000" w:themeColor="text1"/>
        </w:rPr>
        <w:t>practices</w:t>
      </w:r>
      <w:proofErr w:type="gramEnd"/>
      <w:r w:rsidRPr="00472F57">
        <w:rPr>
          <w:rFonts w:ascii="Segoe UI" w:hAnsi="Segoe UI" w:cs="Segoe UI"/>
          <w:color w:val="000000" w:themeColor="text1"/>
        </w:rPr>
        <w:t xml:space="preserve"> or </w:t>
      </w:r>
      <w:r w:rsidR="007117F0" w:rsidRPr="00472F57">
        <w:rPr>
          <w:rFonts w:ascii="Segoe UI" w:hAnsi="Segoe UI" w:cs="Segoe UI"/>
          <w:color w:val="000000" w:themeColor="text1"/>
        </w:rPr>
        <w:t>places</w:t>
      </w:r>
      <w:r w:rsidR="00102984" w:rsidRPr="00472F57">
        <w:rPr>
          <w:rFonts w:ascii="Segoe UI" w:hAnsi="Segoe UI" w:cs="Segoe UI"/>
          <w:color w:val="000000" w:themeColor="text1"/>
        </w:rPr>
        <w:t xml:space="preserve"> where there are</w:t>
      </w:r>
      <w:r w:rsidR="007117F0" w:rsidRPr="00472F57">
        <w:rPr>
          <w:rFonts w:ascii="Segoe UI" w:hAnsi="Segoe UI" w:cs="Segoe UI"/>
          <w:color w:val="000000" w:themeColor="text1"/>
        </w:rPr>
        <w:t xml:space="preserve"> heightened risks.</w:t>
      </w:r>
      <w:r w:rsidR="00DE623E" w:rsidRPr="00472F57">
        <w:rPr>
          <w:rFonts w:ascii="Segoe UI" w:hAnsi="Segoe UI" w:cs="Segoe UI"/>
          <w:color w:val="000000" w:themeColor="text1"/>
        </w:rPr>
        <w:t xml:space="preserve"> </w:t>
      </w:r>
    </w:p>
    <w:p w14:paraId="00FFE830" w14:textId="77777777" w:rsidR="00102984" w:rsidRPr="00472F57" w:rsidRDefault="00102984" w:rsidP="00472F57">
      <w:pPr>
        <w:spacing w:line="276" w:lineRule="auto"/>
        <w:rPr>
          <w:rFonts w:ascii="Segoe UI" w:hAnsi="Segoe UI" w:cs="Segoe UI"/>
          <w:color w:val="000000" w:themeColor="text1"/>
        </w:rPr>
      </w:pPr>
    </w:p>
    <w:p w14:paraId="21541B81" w14:textId="3E003A78" w:rsidR="00DE623E" w:rsidRPr="00472F57" w:rsidRDefault="0086016B" w:rsidP="00472F57">
      <w:pPr>
        <w:spacing w:line="276" w:lineRule="auto"/>
        <w:rPr>
          <w:rFonts w:ascii="Segoe UI" w:hAnsi="Segoe UI" w:cs="Segoe UI"/>
          <w:color w:val="000000" w:themeColor="text1"/>
        </w:rPr>
      </w:pPr>
      <w:r w:rsidRPr="00472F57">
        <w:rPr>
          <w:rFonts w:ascii="Segoe UI" w:hAnsi="Segoe UI" w:cs="Segoe UI"/>
          <w:color w:val="000000" w:themeColor="text1"/>
        </w:rPr>
        <w:t xml:space="preserve">We </w:t>
      </w:r>
      <w:r w:rsidR="004F1510" w:rsidRPr="00472F57">
        <w:rPr>
          <w:rFonts w:ascii="Segoe UI" w:hAnsi="Segoe UI" w:cs="Segoe UI"/>
          <w:color w:val="000000" w:themeColor="text1"/>
        </w:rPr>
        <w:t>seek to drive</w:t>
      </w:r>
      <w:r w:rsidRPr="00472F57">
        <w:rPr>
          <w:rFonts w:ascii="Segoe UI" w:hAnsi="Segoe UI" w:cs="Segoe UI"/>
          <w:color w:val="000000" w:themeColor="text1"/>
        </w:rPr>
        <w:t xml:space="preserve"> </w:t>
      </w:r>
      <w:r w:rsidR="00DE623E" w:rsidRPr="00472F57">
        <w:rPr>
          <w:rFonts w:ascii="Segoe UI" w:hAnsi="Segoe UI" w:cs="Segoe UI"/>
          <w:color w:val="000000" w:themeColor="text1"/>
        </w:rPr>
        <w:t>change</w:t>
      </w:r>
      <w:r w:rsidR="004F1510" w:rsidRPr="00472F57">
        <w:rPr>
          <w:rFonts w:ascii="Segoe UI" w:hAnsi="Segoe UI" w:cs="Segoe UI"/>
          <w:color w:val="000000" w:themeColor="text1"/>
        </w:rPr>
        <w:t xml:space="preserve"> in four key areas</w:t>
      </w:r>
      <w:r w:rsidR="00821FD1" w:rsidRPr="00472F57">
        <w:rPr>
          <w:rFonts w:ascii="Segoe UI" w:hAnsi="Segoe UI" w:cs="Segoe UI"/>
          <w:color w:val="000000" w:themeColor="text1"/>
        </w:rPr>
        <w:t xml:space="preserve">: </w:t>
      </w:r>
      <w:r w:rsidR="00D95590" w:rsidRPr="00472F57">
        <w:rPr>
          <w:rFonts w:ascii="Segoe UI" w:hAnsi="Segoe UI" w:cs="Segoe UI"/>
          <w:color w:val="000000" w:themeColor="text1"/>
        </w:rPr>
        <w:t xml:space="preserve">in </w:t>
      </w:r>
      <w:r w:rsidR="00821FD1" w:rsidRPr="00472F57">
        <w:rPr>
          <w:rFonts w:ascii="Segoe UI" w:hAnsi="Segoe UI" w:cs="Segoe UI"/>
          <w:color w:val="000000" w:themeColor="text1"/>
        </w:rPr>
        <w:t>criminal justice system</w:t>
      </w:r>
      <w:r w:rsidR="00D95590" w:rsidRPr="00472F57">
        <w:rPr>
          <w:rFonts w:ascii="Segoe UI" w:hAnsi="Segoe UI" w:cs="Segoe UI"/>
          <w:color w:val="000000" w:themeColor="text1"/>
        </w:rPr>
        <w:t>s</w:t>
      </w:r>
      <w:r w:rsidR="00821FD1" w:rsidRPr="00472F57">
        <w:rPr>
          <w:rFonts w:ascii="Segoe UI" w:hAnsi="Segoe UI" w:cs="Segoe UI"/>
          <w:color w:val="000000" w:themeColor="text1"/>
        </w:rPr>
        <w:t xml:space="preserve">, </w:t>
      </w:r>
      <w:r w:rsidR="00D95590" w:rsidRPr="00472F57">
        <w:rPr>
          <w:rFonts w:ascii="Segoe UI" w:hAnsi="Segoe UI" w:cs="Segoe UI"/>
          <w:color w:val="000000" w:themeColor="text1"/>
        </w:rPr>
        <w:t xml:space="preserve">for </w:t>
      </w:r>
      <w:r w:rsidR="00821FD1" w:rsidRPr="00472F57">
        <w:rPr>
          <w:rFonts w:ascii="Segoe UI" w:hAnsi="Segoe UI" w:cs="Segoe UI"/>
          <w:color w:val="000000" w:themeColor="text1"/>
        </w:rPr>
        <w:t xml:space="preserve">persons in situation of vulnerabilities, </w:t>
      </w:r>
      <w:r w:rsidR="00D95590" w:rsidRPr="00472F57">
        <w:rPr>
          <w:rFonts w:ascii="Segoe UI" w:hAnsi="Segoe UI" w:cs="Segoe UI"/>
          <w:color w:val="000000" w:themeColor="text1"/>
        </w:rPr>
        <w:t xml:space="preserve">through </w:t>
      </w:r>
      <w:r w:rsidR="00821FD1" w:rsidRPr="00472F57">
        <w:rPr>
          <w:rFonts w:ascii="Segoe UI" w:hAnsi="Segoe UI" w:cs="Segoe UI"/>
          <w:color w:val="000000" w:themeColor="text1"/>
        </w:rPr>
        <w:t xml:space="preserve">new voices against torture and </w:t>
      </w:r>
      <w:r w:rsidR="00D95590" w:rsidRPr="00472F57">
        <w:rPr>
          <w:rFonts w:ascii="Segoe UI" w:hAnsi="Segoe UI" w:cs="Segoe UI"/>
          <w:color w:val="000000" w:themeColor="text1"/>
        </w:rPr>
        <w:t xml:space="preserve">independent </w:t>
      </w:r>
      <w:r w:rsidR="00821FD1" w:rsidRPr="00472F57">
        <w:rPr>
          <w:rFonts w:ascii="Segoe UI" w:hAnsi="Segoe UI" w:cs="Segoe UI"/>
          <w:color w:val="000000" w:themeColor="text1"/>
        </w:rPr>
        <w:t>oversight of detention</w:t>
      </w:r>
      <w:r w:rsidR="00D95590" w:rsidRPr="00472F57">
        <w:rPr>
          <w:rFonts w:ascii="Segoe UI" w:hAnsi="Segoe UI" w:cs="Segoe UI"/>
          <w:color w:val="000000" w:themeColor="text1"/>
        </w:rPr>
        <w:t>.</w:t>
      </w:r>
      <w:r w:rsidR="00821FD1" w:rsidRPr="00472F57">
        <w:rPr>
          <w:rFonts w:ascii="Segoe UI" w:hAnsi="Segoe UI" w:cs="Segoe UI"/>
          <w:color w:val="000000" w:themeColor="text1"/>
        </w:rPr>
        <w:t xml:space="preserve"> </w:t>
      </w:r>
      <w:r w:rsidR="00DE623E" w:rsidRPr="00472F57">
        <w:rPr>
          <w:rFonts w:ascii="Segoe UI" w:hAnsi="Segoe UI" w:cs="Segoe UI"/>
          <w:color w:val="000000" w:themeColor="text1"/>
        </w:rPr>
        <w:t xml:space="preserve"> </w:t>
      </w:r>
    </w:p>
    <w:p w14:paraId="676BC72C" w14:textId="3F2C8D01" w:rsidR="007117F0" w:rsidRPr="00472F57" w:rsidRDefault="007117F0" w:rsidP="00472F57">
      <w:pPr>
        <w:spacing w:line="276" w:lineRule="auto"/>
        <w:rPr>
          <w:rFonts w:ascii="Segoe UI" w:hAnsi="Segoe UI" w:cs="Segoe UI"/>
          <w:color w:val="000000" w:themeColor="text1"/>
        </w:rPr>
      </w:pPr>
    </w:p>
    <w:p w14:paraId="27B027F5" w14:textId="5E9E96F8" w:rsidR="007953CC" w:rsidRPr="00472F57" w:rsidRDefault="0033245B" w:rsidP="00472F57">
      <w:pPr>
        <w:spacing w:line="276" w:lineRule="auto"/>
        <w:rPr>
          <w:rFonts w:ascii="Segoe UI" w:hAnsi="Segoe UI" w:cs="Segoe UI"/>
          <w:color w:val="000000" w:themeColor="text1"/>
        </w:rPr>
      </w:pPr>
      <w:r w:rsidRPr="00472F57">
        <w:rPr>
          <w:rFonts w:ascii="Segoe UI" w:hAnsi="Segoe UI" w:cs="Segoe UI"/>
          <w:color w:val="000000" w:themeColor="text1"/>
        </w:rPr>
        <w:t xml:space="preserve">To achieve these changes, we work with </w:t>
      </w:r>
      <w:r w:rsidR="00787D1F" w:rsidRPr="00472F57">
        <w:rPr>
          <w:rFonts w:ascii="Segoe UI" w:hAnsi="Segoe UI" w:cs="Segoe UI"/>
          <w:color w:val="000000" w:themeColor="text1"/>
        </w:rPr>
        <w:t>a broad range of</w:t>
      </w:r>
      <w:r w:rsidRPr="00472F57">
        <w:rPr>
          <w:rFonts w:ascii="Segoe UI" w:hAnsi="Segoe UI" w:cs="Segoe UI"/>
          <w:color w:val="000000" w:themeColor="text1"/>
        </w:rPr>
        <w:t xml:space="preserve"> partners</w:t>
      </w:r>
      <w:r w:rsidR="00381827" w:rsidRPr="00472F57">
        <w:rPr>
          <w:rFonts w:ascii="Segoe UI" w:hAnsi="Segoe UI" w:cs="Segoe UI"/>
          <w:color w:val="000000" w:themeColor="text1"/>
        </w:rPr>
        <w:t xml:space="preserve">: </w:t>
      </w:r>
      <w:r w:rsidRPr="00472F57">
        <w:rPr>
          <w:rFonts w:ascii="Segoe UI" w:hAnsi="Segoe UI" w:cs="Segoe UI"/>
          <w:color w:val="000000" w:themeColor="text1"/>
        </w:rPr>
        <w:t>oversight bodies</w:t>
      </w:r>
      <w:r w:rsidR="00381827" w:rsidRPr="00472F57">
        <w:rPr>
          <w:rFonts w:ascii="Segoe UI" w:hAnsi="Segoe UI" w:cs="Segoe UI"/>
          <w:color w:val="000000" w:themeColor="text1"/>
        </w:rPr>
        <w:t>, especially</w:t>
      </w:r>
      <w:r w:rsidRPr="00472F57">
        <w:rPr>
          <w:rFonts w:ascii="Segoe UI" w:hAnsi="Segoe UI" w:cs="Segoe UI"/>
          <w:color w:val="000000" w:themeColor="text1"/>
        </w:rPr>
        <w:t xml:space="preserve"> </w:t>
      </w:r>
      <w:r w:rsidR="00755555" w:rsidRPr="00472F57">
        <w:rPr>
          <w:rFonts w:ascii="Segoe UI" w:hAnsi="Segoe UI" w:cs="Segoe UI"/>
          <w:color w:val="000000" w:themeColor="text1"/>
        </w:rPr>
        <w:t>n</w:t>
      </w:r>
      <w:r w:rsidRPr="00472F57">
        <w:rPr>
          <w:rFonts w:ascii="Segoe UI" w:hAnsi="Segoe UI" w:cs="Segoe UI"/>
          <w:color w:val="000000" w:themeColor="text1"/>
        </w:rPr>
        <w:t xml:space="preserve">ational </w:t>
      </w:r>
      <w:r w:rsidR="00755555" w:rsidRPr="00472F57">
        <w:rPr>
          <w:rFonts w:ascii="Segoe UI" w:hAnsi="Segoe UI" w:cs="Segoe UI"/>
          <w:color w:val="000000" w:themeColor="text1"/>
        </w:rPr>
        <w:t>p</w:t>
      </w:r>
      <w:r w:rsidRPr="00472F57">
        <w:rPr>
          <w:rFonts w:ascii="Segoe UI" w:hAnsi="Segoe UI" w:cs="Segoe UI"/>
          <w:color w:val="000000" w:themeColor="text1"/>
        </w:rPr>
        <w:t xml:space="preserve">reventive </w:t>
      </w:r>
      <w:r w:rsidR="00755555" w:rsidRPr="00472F57">
        <w:rPr>
          <w:rFonts w:ascii="Segoe UI" w:hAnsi="Segoe UI" w:cs="Segoe UI"/>
          <w:color w:val="000000" w:themeColor="text1"/>
        </w:rPr>
        <w:t>m</w:t>
      </w:r>
      <w:r w:rsidRPr="00472F57">
        <w:rPr>
          <w:rFonts w:ascii="Segoe UI" w:hAnsi="Segoe UI" w:cs="Segoe UI"/>
          <w:color w:val="000000" w:themeColor="text1"/>
        </w:rPr>
        <w:t>echanisms, civil society,</w:t>
      </w:r>
      <w:r w:rsidR="00562B2C" w:rsidRPr="00472F57">
        <w:rPr>
          <w:rFonts w:ascii="Segoe UI" w:hAnsi="Segoe UI" w:cs="Segoe UI"/>
          <w:color w:val="000000" w:themeColor="text1"/>
        </w:rPr>
        <w:t xml:space="preserve"> </w:t>
      </w:r>
      <w:r w:rsidRPr="00472F57">
        <w:rPr>
          <w:rFonts w:ascii="Segoe UI" w:hAnsi="Segoe UI" w:cs="Segoe UI"/>
          <w:color w:val="000000" w:themeColor="text1"/>
        </w:rPr>
        <w:t>government</w:t>
      </w:r>
      <w:r w:rsidR="004F13C7" w:rsidRPr="00472F57">
        <w:rPr>
          <w:rFonts w:ascii="Segoe UI" w:hAnsi="Segoe UI" w:cs="Segoe UI"/>
          <w:color w:val="000000" w:themeColor="text1"/>
        </w:rPr>
        <w:t xml:space="preserve">, the judiciary, national human rights </w:t>
      </w:r>
      <w:proofErr w:type="gramStart"/>
      <w:r w:rsidR="004F13C7" w:rsidRPr="00472F57">
        <w:rPr>
          <w:rFonts w:ascii="Segoe UI" w:hAnsi="Segoe UI" w:cs="Segoe UI"/>
          <w:color w:val="000000" w:themeColor="text1"/>
        </w:rPr>
        <w:t>institutions</w:t>
      </w:r>
      <w:proofErr w:type="gramEnd"/>
      <w:r w:rsidRPr="00472F57">
        <w:rPr>
          <w:rFonts w:ascii="Segoe UI" w:hAnsi="Segoe UI" w:cs="Segoe UI"/>
          <w:color w:val="000000" w:themeColor="text1"/>
        </w:rPr>
        <w:t xml:space="preserve"> and law enforcement. </w:t>
      </w:r>
    </w:p>
    <w:p w14:paraId="25B989E0" w14:textId="31FDA4E2" w:rsidR="007953CC" w:rsidRPr="00472F57" w:rsidRDefault="007953CC" w:rsidP="00472F57">
      <w:pPr>
        <w:spacing w:line="276" w:lineRule="auto"/>
        <w:rPr>
          <w:rFonts w:ascii="Segoe UI" w:hAnsi="Segoe UI" w:cs="Segoe UI"/>
          <w:color w:val="000000" w:themeColor="text1"/>
        </w:rPr>
      </w:pPr>
    </w:p>
    <w:p w14:paraId="0CB71C19" w14:textId="5C66F644" w:rsidR="0033245B" w:rsidRPr="00472F57" w:rsidRDefault="00381827" w:rsidP="00472F57">
      <w:pPr>
        <w:spacing w:line="276" w:lineRule="auto"/>
        <w:rPr>
          <w:rFonts w:ascii="Segoe UI" w:hAnsi="Segoe UI" w:cs="Segoe UI"/>
          <w:color w:val="000000" w:themeColor="text1"/>
        </w:rPr>
      </w:pPr>
      <w:r w:rsidRPr="00472F57">
        <w:rPr>
          <w:rFonts w:ascii="Segoe UI" w:hAnsi="Segoe UI" w:cs="Segoe UI"/>
          <w:color w:val="000000" w:themeColor="text1"/>
        </w:rPr>
        <w:t xml:space="preserve">While our operations focus on priority countries in </w:t>
      </w:r>
      <w:r w:rsidR="00821FD1" w:rsidRPr="00472F57">
        <w:rPr>
          <w:rFonts w:ascii="Segoe UI" w:hAnsi="Segoe UI" w:cs="Segoe UI"/>
          <w:color w:val="000000" w:themeColor="text1"/>
        </w:rPr>
        <w:t xml:space="preserve">Africa, </w:t>
      </w:r>
      <w:proofErr w:type="gramStart"/>
      <w:r w:rsidR="00821FD1" w:rsidRPr="00472F57">
        <w:rPr>
          <w:rFonts w:ascii="Segoe UI" w:hAnsi="Segoe UI" w:cs="Segoe UI"/>
          <w:color w:val="000000" w:themeColor="text1"/>
        </w:rPr>
        <w:t>Asia</w:t>
      </w:r>
      <w:proofErr w:type="gramEnd"/>
      <w:r w:rsidR="00821FD1" w:rsidRPr="00472F57">
        <w:rPr>
          <w:rFonts w:ascii="Segoe UI" w:hAnsi="Segoe UI" w:cs="Segoe UI"/>
          <w:color w:val="000000" w:themeColor="text1"/>
        </w:rPr>
        <w:t xml:space="preserve"> and Latin America</w:t>
      </w:r>
      <w:r w:rsidRPr="00472F57">
        <w:rPr>
          <w:rFonts w:ascii="Segoe UI" w:hAnsi="Segoe UI" w:cs="Segoe UI"/>
          <w:color w:val="000000" w:themeColor="text1"/>
        </w:rPr>
        <w:t xml:space="preserve">, we have a global reach through digital engagement, online resources and communication </w:t>
      </w:r>
      <w:r w:rsidRPr="00472F57">
        <w:rPr>
          <w:rFonts w:ascii="Segoe UI" w:hAnsi="Segoe UI" w:cs="Segoe UI"/>
          <w:color w:val="000000" w:themeColor="text1"/>
          <w:shd w:val="clear" w:color="auto" w:fill="FFFFFF"/>
        </w:rPr>
        <w:t xml:space="preserve">initiatives </w:t>
      </w:r>
      <w:r w:rsidR="006D6A50" w:rsidRPr="00472F57">
        <w:rPr>
          <w:rFonts w:ascii="Segoe UI" w:hAnsi="Segoe UI" w:cs="Segoe UI"/>
          <w:color w:val="000000" w:themeColor="text1"/>
          <w:shd w:val="clear" w:color="auto" w:fill="FFFFFF"/>
        </w:rPr>
        <w:t xml:space="preserve">delivered </w:t>
      </w:r>
      <w:r w:rsidR="0086016B" w:rsidRPr="00472F57">
        <w:rPr>
          <w:rFonts w:ascii="Segoe UI" w:hAnsi="Segoe UI" w:cs="Segoe UI"/>
          <w:color w:val="000000" w:themeColor="text1"/>
        </w:rPr>
        <w:t>in our four working languages</w:t>
      </w:r>
      <w:r w:rsidR="0033245B" w:rsidRPr="00472F57">
        <w:rPr>
          <w:rFonts w:ascii="Segoe UI" w:hAnsi="Segoe UI" w:cs="Segoe UI"/>
          <w:color w:val="000000" w:themeColor="text1"/>
        </w:rPr>
        <w:t>.</w:t>
      </w:r>
    </w:p>
    <w:p w14:paraId="714D5C0C" w14:textId="77777777" w:rsidR="0033245B" w:rsidRPr="00472F57" w:rsidRDefault="0033245B" w:rsidP="00472F57">
      <w:pPr>
        <w:spacing w:line="276" w:lineRule="auto"/>
        <w:rPr>
          <w:rFonts w:ascii="Segoe UI" w:hAnsi="Segoe UI" w:cs="Segoe UI"/>
          <w:color w:val="000000" w:themeColor="text1"/>
        </w:rPr>
      </w:pPr>
    </w:p>
    <w:p w14:paraId="7587A294" w14:textId="3A7C632E" w:rsidR="001B38B8" w:rsidRPr="00472F57" w:rsidRDefault="007117F0" w:rsidP="00472F57">
      <w:pPr>
        <w:spacing w:line="276" w:lineRule="auto"/>
        <w:rPr>
          <w:rFonts w:ascii="Segoe UI" w:hAnsi="Segoe UI" w:cs="Segoe UI"/>
          <w:color w:val="000000" w:themeColor="text1"/>
        </w:rPr>
      </w:pPr>
      <w:r w:rsidRPr="00472F57">
        <w:rPr>
          <w:rFonts w:ascii="Segoe UI" w:hAnsi="Segoe UI" w:cs="Segoe UI"/>
          <w:color w:val="000000" w:themeColor="text1"/>
        </w:rPr>
        <w:t>Our strong values and principles</w:t>
      </w:r>
      <w:r w:rsidR="00DE623E" w:rsidRPr="00472F57">
        <w:rPr>
          <w:rFonts w:ascii="Segoe UI" w:hAnsi="Segoe UI" w:cs="Segoe UI"/>
          <w:color w:val="000000" w:themeColor="text1"/>
        </w:rPr>
        <w:t xml:space="preserve">, as well as our emphasis on partnerships, </w:t>
      </w:r>
      <w:proofErr w:type="gramStart"/>
      <w:r w:rsidR="00102984" w:rsidRPr="00472F57">
        <w:rPr>
          <w:rFonts w:ascii="Segoe UI" w:hAnsi="Segoe UI" w:cs="Segoe UI"/>
          <w:color w:val="000000" w:themeColor="text1"/>
        </w:rPr>
        <w:t>agility</w:t>
      </w:r>
      <w:proofErr w:type="gramEnd"/>
      <w:r w:rsidR="00DE623E" w:rsidRPr="00472F57">
        <w:rPr>
          <w:rFonts w:ascii="Segoe UI" w:hAnsi="Segoe UI" w:cs="Segoe UI"/>
          <w:color w:val="000000" w:themeColor="text1"/>
        </w:rPr>
        <w:t xml:space="preserve"> and innovation</w:t>
      </w:r>
      <w:r w:rsidR="00102984" w:rsidRPr="00472F57">
        <w:rPr>
          <w:rFonts w:ascii="Segoe UI" w:hAnsi="Segoe UI" w:cs="Segoe UI"/>
          <w:color w:val="000000" w:themeColor="text1"/>
        </w:rPr>
        <w:t>,</w:t>
      </w:r>
      <w:r w:rsidR="00DE623E" w:rsidRPr="00472F57">
        <w:rPr>
          <w:rFonts w:ascii="Segoe UI" w:hAnsi="Segoe UI" w:cs="Segoe UI"/>
          <w:color w:val="000000" w:themeColor="text1"/>
        </w:rPr>
        <w:t xml:space="preserve"> </w:t>
      </w:r>
      <w:r w:rsidR="0033245B" w:rsidRPr="00472F57">
        <w:rPr>
          <w:rFonts w:ascii="Segoe UI" w:hAnsi="Segoe UI" w:cs="Segoe UI"/>
          <w:color w:val="000000" w:themeColor="text1"/>
        </w:rPr>
        <w:t xml:space="preserve">form the basis of our identity and </w:t>
      </w:r>
      <w:r w:rsidR="00DE623E" w:rsidRPr="00472F57">
        <w:rPr>
          <w:rFonts w:ascii="Segoe UI" w:hAnsi="Segoe UI" w:cs="Segoe UI"/>
          <w:color w:val="000000" w:themeColor="text1"/>
        </w:rPr>
        <w:t>guid</w:t>
      </w:r>
      <w:r w:rsidR="0033245B" w:rsidRPr="00472F57">
        <w:rPr>
          <w:rFonts w:ascii="Segoe UI" w:hAnsi="Segoe UI" w:cs="Segoe UI"/>
          <w:color w:val="000000" w:themeColor="text1"/>
        </w:rPr>
        <w:t>e our work</w:t>
      </w:r>
      <w:r w:rsidR="00DE623E" w:rsidRPr="00472F57">
        <w:rPr>
          <w:rFonts w:ascii="Segoe UI" w:hAnsi="Segoe UI" w:cs="Segoe UI"/>
          <w:color w:val="000000" w:themeColor="text1"/>
        </w:rPr>
        <w:t xml:space="preserve">. </w:t>
      </w:r>
    </w:p>
    <w:p w14:paraId="50F5A97C" w14:textId="7B73E8B6" w:rsidR="004026E8" w:rsidRDefault="004026E8" w:rsidP="001B38B8">
      <w:pPr>
        <w:rPr>
          <w:rFonts w:ascii="Segoe UI" w:hAnsi="Segoe UI" w:cs="Segoe UI"/>
          <w:color w:val="000000" w:themeColor="text1"/>
          <w:sz w:val="22"/>
          <w:szCs w:val="22"/>
        </w:rPr>
      </w:pPr>
    </w:p>
    <w:p w14:paraId="28B39930" w14:textId="4FF15ECC" w:rsidR="004026E8" w:rsidRPr="004026E8" w:rsidRDefault="004026E8" w:rsidP="001B38B8">
      <w:pPr>
        <w:rPr>
          <w:rFonts w:ascii="Segoe UI" w:hAnsi="Segoe UI" w:cs="Segoe UI"/>
          <w:b/>
          <w:bCs/>
          <w:color w:val="000000" w:themeColor="text1"/>
          <w:sz w:val="26"/>
          <w:szCs w:val="26"/>
        </w:rPr>
      </w:pPr>
      <w:r w:rsidRPr="004026E8">
        <w:rPr>
          <w:rFonts w:ascii="Segoe UI" w:hAnsi="Segoe UI" w:cs="Segoe UI"/>
          <w:b/>
          <w:bCs/>
          <w:color w:val="000000" w:themeColor="text1"/>
          <w:sz w:val="26"/>
          <w:szCs w:val="26"/>
        </w:rPr>
        <w:t>Introducing our 2020-2023 Strategic Plan</w:t>
      </w:r>
    </w:p>
    <w:p w14:paraId="5C2EB317" w14:textId="77777777" w:rsidR="00472F57" w:rsidRPr="00472F57" w:rsidRDefault="00472F57" w:rsidP="00472F57">
      <w:pPr>
        <w:rPr>
          <w:rFonts w:ascii="Segoe UI" w:hAnsi="Segoe UI" w:cs="Segoe UI"/>
          <w:sz w:val="4"/>
          <w:szCs w:val="4"/>
        </w:rPr>
      </w:pPr>
    </w:p>
    <w:p w14:paraId="07DDDE78" w14:textId="064ACB74" w:rsidR="00472F57" w:rsidRDefault="00804688" w:rsidP="001B38B8">
      <w:pPr>
        <w:rPr>
          <w:rFonts w:ascii="Segoe UI" w:hAnsi="Segoe UI" w:cs="Segoe UI"/>
          <w:color w:val="000000" w:themeColor="text1"/>
          <w:sz w:val="22"/>
          <w:szCs w:val="22"/>
        </w:rPr>
      </w:pPr>
      <w:r>
        <w:rPr>
          <w:rFonts w:ascii="Segoe UI" w:hAnsi="Segoe UI" w:cs="Segoe UI"/>
          <w:noProof/>
          <w:color w:val="000000" w:themeColor="text1"/>
          <w:sz w:val="22"/>
          <w:szCs w:val="22"/>
        </w:rPr>
        <mc:AlternateContent>
          <mc:Choice Requires="wps">
            <w:drawing>
              <wp:anchor distT="0" distB="0" distL="114300" distR="114300" simplePos="0" relativeHeight="251666432" behindDoc="0" locked="0" layoutInCell="1" allowOverlap="1" wp14:anchorId="7E6BC64D" wp14:editId="1A8CF745">
                <wp:simplePos x="0" y="0"/>
                <wp:positionH relativeFrom="column">
                  <wp:posOffset>4490357</wp:posOffset>
                </wp:positionH>
                <wp:positionV relativeFrom="paragraph">
                  <wp:posOffset>181701</wp:posOffset>
                </wp:positionV>
                <wp:extent cx="1306286" cy="2277835"/>
                <wp:effectExtent l="0" t="0" r="1905" b="0"/>
                <wp:wrapNone/>
                <wp:docPr id="854330633" name="Text Box 3"/>
                <wp:cNvGraphicFramePr/>
                <a:graphic xmlns:a="http://schemas.openxmlformats.org/drawingml/2006/main">
                  <a:graphicData uri="http://schemas.microsoft.com/office/word/2010/wordprocessingShape">
                    <wps:wsp>
                      <wps:cNvSpPr txBox="1"/>
                      <wps:spPr>
                        <a:xfrm>
                          <a:off x="0" y="0"/>
                          <a:ext cx="1306286" cy="2277835"/>
                        </a:xfrm>
                        <a:prstGeom prst="rect">
                          <a:avLst/>
                        </a:prstGeom>
                        <a:solidFill>
                          <a:schemeClr val="lt1"/>
                        </a:solidFill>
                        <a:ln w="6350">
                          <a:noFill/>
                        </a:ln>
                      </wps:spPr>
                      <wps:txbx>
                        <w:txbxContent>
                          <w:p w14:paraId="3CB0DBD4" w14:textId="616E9DA8" w:rsidR="00804688" w:rsidRPr="00804688" w:rsidRDefault="00804688">
                            <w:pPr>
                              <w:rPr>
                                <w:rFonts w:ascii="Segoe UI" w:hAnsi="Segoe UI" w:cs="Segoe UI"/>
                              </w:rPr>
                            </w:pPr>
                            <w:r w:rsidRPr="00472F57">
                              <w:rPr>
                                <w:rFonts w:ascii="Segoe UI" w:hAnsi="Segoe UI" w:cs="Segoe UI"/>
                              </w:rPr>
                              <w:t xml:space="preserve">Our </w:t>
                            </w:r>
                            <w:hyperlink r:id="rId17" w:history="1">
                              <w:r w:rsidRPr="005255AB">
                                <w:rPr>
                                  <w:rStyle w:val="Hyperlink"/>
                                  <w:rFonts w:ascii="Segoe UI" w:hAnsi="Segoe UI" w:cs="Segoe UI"/>
                                </w:rPr>
                                <w:t>video introduction</w:t>
                              </w:r>
                            </w:hyperlink>
                            <w:r w:rsidRPr="00804688">
                              <w:rPr>
                                <w:rFonts w:ascii="Segoe UI" w:hAnsi="Segoe UI" w:cs="Segoe UI"/>
                                <w:color w:val="4472C4" w:themeColor="accent1"/>
                              </w:rPr>
                              <w:t xml:space="preserve"> </w:t>
                            </w:r>
                            <w:r w:rsidRPr="00472F57">
                              <w:rPr>
                                <w:rFonts w:ascii="Segoe UI" w:hAnsi="Segoe UI" w:cs="Segoe UI"/>
                              </w:rPr>
                              <w:t xml:space="preserve">explains the four areas where we will drive 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6BC64D" id="_x0000_t202" coordsize="21600,21600" o:spt="202" path="m,l,21600r21600,l21600,xe">
                <v:stroke joinstyle="miter"/>
                <v:path gradientshapeok="t" o:connecttype="rect"/>
              </v:shapetype>
              <v:shape id="Text Box 19" o:spid="_x0000_s1027" type="#_x0000_t202" style="position:absolute;margin-left:353.55pt;margin-top:14.3pt;width:102.85pt;height:179.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" fillcolor="white [3201]" stroked="f" strokeweight=".5pt">
                <v:textbox>
                  <w:txbxContent>
                    <w:p w14:paraId="3CB0DBD4" w14:textId="616E9DA8" w:rsidR="00804688" w:rsidRPr="00804688" w:rsidRDefault="00804688">
                      <w:pPr>
                        <w:rPr>
                          <w:rFonts w:ascii="Segoe UI" w:hAnsi="Segoe UI" w:cs="Segoe UI"/>
                        </w:rPr>
                      </w:pPr>
                      <w:r w:rsidRPr="00472F57">
                        <w:rPr>
                          <w:rFonts w:ascii="Segoe UI" w:hAnsi="Segoe UI" w:cs="Segoe UI"/>
                        </w:rPr>
                        <w:t xml:space="preserve">Our </w:t>
                      </w:r>
                      <w:hyperlink r:id="rId18" w:history="1">
                        <w:r w:rsidRPr="005255AB">
                          <w:rPr>
                            <w:rStyle w:val="Hyperlink"/>
                            <w:rFonts w:ascii="Segoe UI" w:hAnsi="Segoe UI" w:cs="Segoe UI"/>
                          </w:rPr>
                          <w:t>video introduction</w:t>
                        </w:r>
                      </w:hyperlink>
                      <w:r w:rsidRPr="00804688">
                        <w:rPr>
                          <w:rFonts w:ascii="Segoe UI" w:hAnsi="Segoe UI" w:cs="Segoe UI"/>
                          <w:color w:val="4472C4" w:themeColor="accent1"/>
                        </w:rPr>
                        <w:t xml:space="preserve"> </w:t>
                      </w:r>
                      <w:r w:rsidRPr="00472F57">
                        <w:rPr>
                          <w:rFonts w:ascii="Segoe UI" w:hAnsi="Segoe UI" w:cs="Segoe UI"/>
                        </w:rPr>
                        <w:t xml:space="preserve">explains the four areas where we will drive change. </w:t>
                      </w:r>
                    </w:p>
                  </w:txbxContent>
                </v:textbox>
              </v:shape>
            </w:pict>
          </mc:Fallback>
        </mc:AlternateContent>
      </w:r>
    </w:p>
    <w:p w14:paraId="7A7E7B4D" w14:textId="6C1F2029" w:rsidR="00030B44" w:rsidRPr="00472F57" w:rsidRDefault="004026E8" w:rsidP="001B38B8">
      <w:pPr>
        <w:rPr>
          <w:rFonts w:ascii="Segoe UI" w:hAnsi="Segoe UI" w:cs="Segoe UI"/>
          <w:color w:val="000000" w:themeColor="text1"/>
          <w:sz w:val="22"/>
          <w:szCs w:val="22"/>
        </w:rPr>
      </w:pPr>
      <w:r>
        <w:rPr>
          <w:rFonts w:ascii="Segoe UI" w:hAnsi="Segoe UI" w:cs="Segoe UI"/>
          <w:noProof/>
          <w:color w:val="000000" w:themeColor="text1"/>
          <w:sz w:val="22"/>
          <w:szCs w:val="22"/>
        </w:rPr>
        <w:drawing>
          <wp:inline distT="0" distB="0" distL="0" distR="0" wp14:anchorId="7B0FC9E6" wp14:editId="64D40093">
            <wp:extent cx="4318907" cy="2332190"/>
            <wp:effectExtent l="0" t="0" r="0" b="5080"/>
            <wp:docPr id="1020591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91811" name="Picture 10205918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9749" cy="2402844"/>
                    </a:xfrm>
                    <a:prstGeom prst="rect">
                      <a:avLst/>
                    </a:prstGeom>
                  </pic:spPr>
                </pic:pic>
              </a:graphicData>
            </a:graphic>
          </wp:inline>
        </w:drawing>
      </w:r>
    </w:p>
    <w:p w14:paraId="409DE5DD" w14:textId="79188B2D" w:rsidR="007F129E" w:rsidRPr="00D61921" w:rsidRDefault="007F129E">
      <w:pPr>
        <w:rPr>
          <w:rFonts w:ascii="Segoe UI" w:hAnsi="Segoe UI" w:cs="Segoe UI"/>
          <w:sz w:val="22"/>
          <w:szCs w:val="22"/>
        </w:rPr>
      </w:pPr>
      <w:r w:rsidRPr="00D61921">
        <w:rPr>
          <w:rFonts w:ascii="Segoe UI" w:hAnsi="Segoe UI" w:cs="Segoe UI"/>
          <w:sz w:val="22"/>
          <w:szCs w:val="22"/>
        </w:rPr>
        <w:br w:type="page"/>
      </w:r>
    </w:p>
    <w:p w14:paraId="327E162A" w14:textId="0D685C89" w:rsidR="00CA4537" w:rsidRPr="00EB2418" w:rsidRDefault="00AA50A8" w:rsidP="005368F4">
      <w:pPr>
        <w:pBdr>
          <w:bottom w:val="single" w:sz="4" w:space="1" w:color="auto"/>
        </w:pBdr>
        <w:rPr>
          <w:rFonts w:ascii="Segoe UI" w:hAnsi="Segoe UI" w:cs="Segoe UI"/>
          <w:b/>
          <w:bCs/>
          <w:sz w:val="30"/>
          <w:szCs w:val="30"/>
        </w:rPr>
      </w:pPr>
      <w:r w:rsidRPr="00EB2418">
        <w:rPr>
          <w:rFonts w:ascii="Segoe UI" w:hAnsi="Segoe UI" w:cs="Segoe UI"/>
          <w:b/>
          <w:bCs/>
          <w:sz w:val="30"/>
          <w:szCs w:val="30"/>
        </w:rPr>
        <w:lastRenderedPageBreak/>
        <w:t>Contributing to fair</w:t>
      </w:r>
      <w:r w:rsidR="005368F4" w:rsidRPr="00EB2418">
        <w:rPr>
          <w:rFonts w:ascii="Segoe UI" w:hAnsi="Segoe UI" w:cs="Segoe UI"/>
          <w:b/>
          <w:bCs/>
          <w:sz w:val="30"/>
          <w:szCs w:val="30"/>
        </w:rPr>
        <w:t xml:space="preserve"> criminal justice system</w:t>
      </w:r>
      <w:r w:rsidRPr="00EB2418">
        <w:rPr>
          <w:rFonts w:ascii="Segoe UI" w:hAnsi="Segoe UI" w:cs="Segoe UI"/>
          <w:b/>
          <w:bCs/>
          <w:sz w:val="30"/>
          <w:szCs w:val="30"/>
        </w:rPr>
        <w:t>s</w:t>
      </w:r>
      <w:r w:rsidR="00CA4537" w:rsidRPr="00EB2418">
        <w:rPr>
          <w:rFonts w:ascii="Segoe UI" w:hAnsi="Segoe UI" w:cs="Segoe UI"/>
          <w:b/>
          <w:bCs/>
          <w:sz w:val="30"/>
          <w:szCs w:val="30"/>
        </w:rPr>
        <w:t xml:space="preserve"> </w:t>
      </w:r>
    </w:p>
    <w:p w14:paraId="7C3A4175" w14:textId="58532570" w:rsidR="004026E8" w:rsidRDefault="004026E8" w:rsidP="004026E8">
      <w:pPr>
        <w:spacing w:line="276" w:lineRule="auto"/>
        <w:rPr>
          <w:rFonts w:ascii="Segoe UI" w:hAnsi="Segoe UI" w:cs="Segoe UI"/>
        </w:rPr>
      </w:pPr>
      <w:r>
        <w:rPr>
          <w:rFonts w:ascii="Segoe UI" w:hAnsi="Segoe UI" w:cs="Segoe UI"/>
          <w:noProof/>
        </w:rPr>
        <w:drawing>
          <wp:anchor distT="0" distB="0" distL="114300" distR="114300" simplePos="0" relativeHeight="251660288" behindDoc="0" locked="0" layoutInCell="1" allowOverlap="1" wp14:anchorId="6A39467C" wp14:editId="607CF7AF">
            <wp:simplePos x="0" y="0"/>
            <wp:positionH relativeFrom="column">
              <wp:posOffset>0</wp:posOffset>
            </wp:positionH>
            <wp:positionV relativeFrom="paragraph">
              <wp:posOffset>233680</wp:posOffset>
            </wp:positionV>
            <wp:extent cx="2693670" cy="2778760"/>
            <wp:effectExtent l="0" t="0" r="0" b="2540"/>
            <wp:wrapSquare wrapText="bothSides"/>
            <wp:docPr id="490151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51214" name="Picture 4901512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3670" cy="2778760"/>
                    </a:xfrm>
                    <a:prstGeom prst="rect">
                      <a:avLst/>
                    </a:prstGeom>
                  </pic:spPr>
                </pic:pic>
              </a:graphicData>
            </a:graphic>
            <wp14:sizeRelH relativeFrom="page">
              <wp14:pctWidth>0</wp14:pctWidth>
            </wp14:sizeRelH>
            <wp14:sizeRelV relativeFrom="page">
              <wp14:pctHeight>0</wp14:pctHeight>
            </wp14:sizeRelV>
          </wp:anchor>
        </w:drawing>
      </w:r>
    </w:p>
    <w:p w14:paraId="326A4A51" w14:textId="24B53F89" w:rsidR="00BB65F0" w:rsidRDefault="00BB65F0" w:rsidP="004026E8">
      <w:pPr>
        <w:spacing w:line="276" w:lineRule="auto"/>
        <w:ind w:right="-46"/>
        <w:rPr>
          <w:rFonts w:ascii="Segoe UI" w:hAnsi="Segoe UI" w:cs="Segoe UI"/>
        </w:rPr>
      </w:pPr>
      <w:r w:rsidRPr="004026E8">
        <w:rPr>
          <w:rFonts w:ascii="Segoe UI" w:hAnsi="Segoe UI" w:cs="Segoe UI"/>
        </w:rPr>
        <w:t xml:space="preserve">The first hours of custody </w:t>
      </w:r>
      <w:proofErr w:type="gramStart"/>
      <w:r w:rsidRPr="004026E8">
        <w:rPr>
          <w:rFonts w:ascii="Segoe UI" w:hAnsi="Segoe UI" w:cs="Segoe UI"/>
        </w:rPr>
        <w:t>is</w:t>
      </w:r>
      <w:proofErr w:type="gramEnd"/>
      <w:r w:rsidRPr="004026E8">
        <w:rPr>
          <w:rFonts w:ascii="Segoe UI" w:hAnsi="Segoe UI" w:cs="Segoe UI"/>
        </w:rPr>
        <w:t xml:space="preserve"> a time of heightened risk of torture and ill-treatment. We work to strengthen safeguards during this critical period and lower those risks, as well as promote effective interviewing by investigating authorities. </w:t>
      </w:r>
    </w:p>
    <w:p w14:paraId="0737ED5E" w14:textId="77777777" w:rsidR="004026E8" w:rsidRPr="004026E8" w:rsidRDefault="004026E8" w:rsidP="004026E8">
      <w:pPr>
        <w:spacing w:line="276" w:lineRule="auto"/>
        <w:rPr>
          <w:rFonts w:ascii="Segoe UI" w:hAnsi="Segoe UI" w:cs="Segoe UI"/>
        </w:rPr>
      </w:pPr>
    </w:p>
    <w:p w14:paraId="2ED35340" w14:textId="77777777" w:rsidR="004026E8" w:rsidRDefault="00BB65F0" w:rsidP="004026E8">
      <w:pPr>
        <w:spacing w:line="276" w:lineRule="auto"/>
        <w:rPr>
          <w:rFonts w:ascii="Segoe UI" w:hAnsi="Segoe UI" w:cs="Segoe UI"/>
        </w:rPr>
      </w:pPr>
      <w:r w:rsidRPr="004026E8">
        <w:rPr>
          <w:rFonts w:ascii="Segoe UI" w:hAnsi="Segoe UI" w:cs="Segoe UI"/>
        </w:rPr>
        <w:t xml:space="preserve">The death of George Floyd, excessive force against public demonstrations, and the harsh enforcement of lockdown measures in countries across the globe demonstrate the profound need for </w:t>
      </w:r>
      <w:hyperlink r:id="rId21" w:history="1">
        <w:r w:rsidRPr="004026E8">
          <w:rPr>
            <w:rStyle w:val="Hyperlink"/>
            <w:rFonts w:ascii="Segoe UI" w:hAnsi="Segoe UI" w:cs="Segoe UI"/>
          </w:rPr>
          <w:t>police reform</w:t>
        </w:r>
      </w:hyperlink>
      <w:r w:rsidRPr="004026E8">
        <w:rPr>
          <w:rFonts w:ascii="Segoe UI" w:hAnsi="Segoe UI" w:cs="Segoe UI"/>
        </w:rPr>
        <w:t xml:space="preserve">. </w:t>
      </w:r>
    </w:p>
    <w:p w14:paraId="7AAF4D5B" w14:textId="77777777" w:rsidR="004026E8" w:rsidRDefault="004026E8" w:rsidP="004026E8">
      <w:pPr>
        <w:spacing w:line="276" w:lineRule="auto"/>
        <w:rPr>
          <w:rFonts w:ascii="Segoe UI" w:hAnsi="Segoe UI" w:cs="Segoe UI"/>
        </w:rPr>
      </w:pPr>
    </w:p>
    <w:p w14:paraId="32B1C351" w14:textId="7C2D8E0C" w:rsidR="00BB65F0" w:rsidRPr="004026E8" w:rsidRDefault="00BB65F0" w:rsidP="004026E8">
      <w:pPr>
        <w:spacing w:line="276" w:lineRule="auto"/>
        <w:rPr>
          <w:rFonts w:ascii="Segoe UI" w:hAnsi="Segoe UI" w:cs="Segoe UI"/>
        </w:rPr>
      </w:pPr>
      <w:r w:rsidRPr="004026E8">
        <w:rPr>
          <w:rFonts w:ascii="Segoe UI" w:hAnsi="Segoe UI" w:cs="Segoe UI"/>
        </w:rPr>
        <w:t>This is also a focus of our Strategic Plan.</w:t>
      </w:r>
    </w:p>
    <w:p w14:paraId="36B478FF" w14:textId="77777777" w:rsidR="004026E8" w:rsidRDefault="004026E8" w:rsidP="004026E8">
      <w:pPr>
        <w:spacing w:line="276" w:lineRule="auto"/>
        <w:rPr>
          <w:rFonts w:ascii="Segoe UI" w:hAnsi="Segoe UI" w:cs="Segoe UI"/>
        </w:rPr>
      </w:pPr>
    </w:p>
    <w:p w14:paraId="689ED59D" w14:textId="0799EA0C" w:rsidR="00BB65F0" w:rsidRPr="004026E8" w:rsidRDefault="00BB65F0" w:rsidP="004026E8">
      <w:pPr>
        <w:spacing w:line="276" w:lineRule="auto"/>
        <w:rPr>
          <w:rFonts w:ascii="Segoe UI" w:hAnsi="Segoe UI" w:cs="Segoe UI"/>
          <w:b/>
          <w:bCs/>
          <w:sz w:val="26"/>
          <w:szCs w:val="26"/>
        </w:rPr>
      </w:pPr>
      <w:r w:rsidRPr="004026E8">
        <w:rPr>
          <w:rFonts w:ascii="Segoe UI" w:hAnsi="Segoe UI" w:cs="Segoe UI"/>
          <w:b/>
          <w:bCs/>
          <w:sz w:val="26"/>
          <w:szCs w:val="26"/>
        </w:rPr>
        <w:t xml:space="preserve">Our highlights in 2020 </w:t>
      </w:r>
    </w:p>
    <w:p w14:paraId="3075C40C" w14:textId="77777777" w:rsidR="00BB65F0" w:rsidRPr="004026E8" w:rsidRDefault="00000000" w:rsidP="004026E8">
      <w:pPr>
        <w:pStyle w:val="ListParagraph"/>
        <w:numPr>
          <w:ilvl w:val="0"/>
          <w:numId w:val="23"/>
        </w:numPr>
        <w:spacing w:line="276" w:lineRule="auto"/>
        <w:rPr>
          <w:rFonts w:ascii="Segoe UI" w:hAnsi="Segoe UI" w:cs="Segoe UI"/>
        </w:rPr>
      </w:pPr>
      <w:hyperlink r:id="rId22" w:history="1">
        <w:r w:rsidR="00BB65F0" w:rsidRPr="004026E8">
          <w:rPr>
            <w:rStyle w:val="Hyperlink"/>
            <w:rFonts w:ascii="Segoe UI" w:hAnsi="Segoe UI" w:cs="Segoe UI"/>
          </w:rPr>
          <w:t>International Principles on Effective Interviewing for Investigative Authorities</w:t>
        </w:r>
      </w:hyperlink>
      <w:r w:rsidR="00BB65F0" w:rsidRPr="004026E8">
        <w:rPr>
          <w:rFonts w:ascii="Segoe UI" w:hAnsi="Segoe UI" w:cs="Segoe UI"/>
        </w:rPr>
        <w:t xml:space="preserve"> are being finalised by the Steering Committee, facilitated by the APT. </w:t>
      </w:r>
    </w:p>
    <w:p w14:paraId="30EEDC4C" w14:textId="77777777" w:rsidR="00BB65F0" w:rsidRPr="004026E8" w:rsidRDefault="00BB65F0" w:rsidP="004026E8">
      <w:pPr>
        <w:pStyle w:val="ListParagraph"/>
        <w:numPr>
          <w:ilvl w:val="0"/>
          <w:numId w:val="23"/>
        </w:numPr>
        <w:spacing w:line="276" w:lineRule="auto"/>
        <w:rPr>
          <w:rFonts w:ascii="Segoe UI" w:hAnsi="Segoe UI" w:cs="Segoe UI"/>
        </w:rPr>
      </w:pPr>
      <w:r w:rsidRPr="004026E8">
        <w:rPr>
          <w:rFonts w:ascii="Segoe UI" w:hAnsi="Segoe UI" w:cs="Segoe UI"/>
        </w:rPr>
        <w:t xml:space="preserve">We provided ongoing support to our partners in Brazil, Madagascar and Thailand to strengthen the implementation of </w:t>
      </w:r>
      <w:hyperlink r:id="rId23" w:history="1">
        <w:r w:rsidRPr="004026E8">
          <w:rPr>
            <w:rStyle w:val="Hyperlink"/>
            <w:rFonts w:ascii="Segoe UI" w:hAnsi="Segoe UI" w:cs="Segoe UI"/>
          </w:rPr>
          <w:t>legal and procedural safeguards during the first hours of detention</w:t>
        </w:r>
      </w:hyperlink>
      <w:r w:rsidRPr="004026E8">
        <w:rPr>
          <w:rFonts w:ascii="Segoe UI" w:hAnsi="Segoe UI" w:cs="Segoe UI"/>
        </w:rPr>
        <w:t>.</w:t>
      </w:r>
    </w:p>
    <w:p w14:paraId="56862494" w14:textId="77777777" w:rsidR="00BB65F0" w:rsidRPr="004026E8" w:rsidRDefault="00BB65F0" w:rsidP="004026E8">
      <w:pPr>
        <w:pStyle w:val="ListParagraph"/>
        <w:numPr>
          <w:ilvl w:val="0"/>
          <w:numId w:val="23"/>
        </w:numPr>
        <w:spacing w:line="276" w:lineRule="auto"/>
        <w:rPr>
          <w:rFonts w:ascii="Segoe UI" w:hAnsi="Segoe UI" w:cs="Segoe UI"/>
        </w:rPr>
      </w:pPr>
      <w:r w:rsidRPr="004026E8">
        <w:rPr>
          <w:rFonts w:ascii="Segoe UI" w:hAnsi="Segoe UI" w:cs="Segoe UI"/>
        </w:rPr>
        <w:t xml:space="preserve">We facilitated an exchange on monitoring implementation of safeguards with </w:t>
      </w:r>
      <w:hyperlink r:id="rId24" w:history="1">
        <w:r w:rsidRPr="004026E8">
          <w:rPr>
            <w:rStyle w:val="Hyperlink"/>
            <w:rFonts w:ascii="Segoe UI" w:hAnsi="Segoe UI" w:cs="Segoe UI"/>
          </w:rPr>
          <w:t>National Preventive Mechanisms (NPMs) from South Eastern Europe</w:t>
        </w:r>
      </w:hyperlink>
      <w:r w:rsidRPr="004026E8">
        <w:rPr>
          <w:rFonts w:ascii="Segoe UI" w:hAnsi="Segoe UI" w:cs="Segoe UI"/>
        </w:rPr>
        <w:t>. Following similar regional workshops in 2017 and 2019, NPMs in Latin America published thematic reports that helped drive policy changes.</w:t>
      </w:r>
    </w:p>
    <w:p w14:paraId="73361ADA" w14:textId="77777777" w:rsidR="00BB65F0" w:rsidRPr="004026E8" w:rsidRDefault="00BB65F0" w:rsidP="004026E8">
      <w:pPr>
        <w:pStyle w:val="ListParagraph"/>
        <w:numPr>
          <w:ilvl w:val="0"/>
          <w:numId w:val="23"/>
        </w:numPr>
        <w:spacing w:line="276" w:lineRule="auto"/>
        <w:rPr>
          <w:rFonts w:ascii="Segoe UI" w:hAnsi="Segoe UI" w:cs="Segoe UI"/>
        </w:rPr>
      </w:pPr>
      <w:r w:rsidRPr="004026E8">
        <w:rPr>
          <w:rFonts w:ascii="Segoe UI" w:hAnsi="Segoe UI" w:cs="Segoe UI"/>
        </w:rPr>
        <w:t xml:space="preserve">We contributed to a major </w:t>
      </w:r>
      <w:hyperlink r:id="rId25" w:history="1">
        <w:r w:rsidRPr="004026E8">
          <w:rPr>
            <w:rStyle w:val="Hyperlink"/>
            <w:rFonts w:ascii="Segoe UI" w:hAnsi="Segoe UI" w:cs="Segoe UI"/>
          </w:rPr>
          <w:t>academic publication</w:t>
        </w:r>
      </w:hyperlink>
      <w:r w:rsidRPr="004026E8">
        <w:rPr>
          <w:rFonts w:ascii="Segoe UI" w:hAnsi="Segoe UI" w:cs="Segoe UI"/>
        </w:rPr>
        <w:t xml:space="preserve"> on interrogation and torture, published by Oxford University Press.</w:t>
      </w:r>
    </w:p>
    <w:p w14:paraId="7D1AA897" w14:textId="77777777" w:rsidR="00157336" w:rsidRPr="004026E8" w:rsidRDefault="00157336" w:rsidP="004026E8">
      <w:pPr>
        <w:spacing w:line="276" w:lineRule="auto"/>
        <w:rPr>
          <w:rFonts w:ascii="Segoe UI" w:hAnsi="Segoe UI" w:cs="Segoe UI"/>
        </w:rPr>
      </w:pPr>
    </w:p>
    <w:p w14:paraId="2A145034" w14:textId="6501489B" w:rsidR="00BB65F0" w:rsidRPr="00804688" w:rsidRDefault="00BB65F0" w:rsidP="004026E8">
      <w:pPr>
        <w:spacing w:line="276" w:lineRule="auto"/>
        <w:rPr>
          <w:rFonts w:ascii="Segoe UI" w:hAnsi="Segoe UI" w:cs="Segoe UI"/>
          <w:b/>
          <w:bCs/>
          <w:sz w:val="26"/>
          <w:szCs w:val="26"/>
        </w:rPr>
      </w:pPr>
      <w:r w:rsidRPr="00804688">
        <w:rPr>
          <w:rFonts w:ascii="Segoe UI" w:hAnsi="Segoe UI" w:cs="Segoe UI"/>
          <w:b/>
          <w:bCs/>
          <w:sz w:val="26"/>
          <w:szCs w:val="26"/>
        </w:rPr>
        <w:t>Implementing safeguards in detention</w:t>
      </w:r>
    </w:p>
    <w:p w14:paraId="6855934F" w14:textId="0B514F5F" w:rsidR="00BB65F0" w:rsidRDefault="00BB65F0" w:rsidP="004026E8">
      <w:pPr>
        <w:spacing w:line="276" w:lineRule="auto"/>
        <w:rPr>
          <w:rFonts w:ascii="Segoe UI" w:hAnsi="Segoe UI" w:cs="Segoe UI"/>
        </w:rPr>
      </w:pPr>
      <w:r w:rsidRPr="004026E8">
        <w:rPr>
          <w:rFonts w:ascii="Segoe UI" w:hAnsi="Segoe UI" w:cs="Segoe UI"/>
        </w:rPr>
        <w:t xml:space="preserve">In </w:t>
      </w:r>
      <w:r w:rsidRPr="00B57724">
        <w:rPr>
          <w:rFonts w:ascii="Segoe UI" w:hAnsi="Segoe UI" w:cs="Segoe UI"/>
          <w:b/>
          <w:bCs/>
        </w:rPr>
        <w:t>Thailand</w:t>
      </w:r>
      <w:r w:rsidRPr="004026E8">
        <w:rPr>
          <w:rFonts w:ascii="Segoe UI" w:hAnsi="Segoe UI" w:cs="Segoe UI"/>
        </w:rPr>
        <w:t xml:space="preserve">, with our partners in the Ministry of Justice and civil society, we continued to disseminate our </w:t>
      </w:r>
      <w:hyperlink r:id="rId26" w:history="1">
        <w:r w:rsidRPr="004026E8">
          <w:rPr>
            <w:rStyle w:val="Hyperlink"/>
            <w:rFonts w:ascii="Segoe UI" w:hAnsi="Segoe UI" w:cs="Segoe UI"/>
          </w:rPr>
          <w:t>Action Toolkit</w:t>
        </w:r>
      </w:hyperlink>
      <w:r w:rsidRPr="004026E8">
        <w:rPr>
          <w:rFonts w:ascii="Segoe UI" w:hAnsi="Segoe UI" w:cs="Segoe UI"/>
        </w:rPr>
        <w:t xml:space="preserve"> and pamphlets: ‘Know your rights’ and ‘Notification of family’. During the year, we facilitated an online exchange between the Thai and Fijian police on video recording and access to lawyers. We also organised a law clinic with civil society partners to discuss the implementation of safeguards during arrest. </w:t>
      </w:r>
    </w:p>
    <w:p w14:paraId="495EA59C" w14:textId="5A5209A3" w:rsidR="004F43F1" w:rsidRDefault="004F43F1">
      <w:pPr>
        <w:rPr>
          <w:rFonts w:ascii="Segoe UI" w:hAnsi="Segoe UI" w:cs="Segoe UI"/>
        </w:rPr>
      </w:pPr>
      <w:r>
        <w:rPr>
          <w:rFonts w:ascii="Segoe UI" w:hAnsi="Segoe UI" w:cs="Segoe UI"/>
        </w:rPr>
        <w:br w:type="page"/>
      </w:r>
    </w:p>
    <w:p w14:paraId="18489C3E" w14:textId="77777777" w:rsidR="004F43F1" w:rsidRPr="004026E8" w:rsidRDefault="004F43F1" w:rsidP="004026E8">
      <w:pPr>
        <w:spacing w:line="276" w:lineRule="auto"/>
        <w:rPr>
          <w:rFonts w:ascii="Segoe UI" w:hAnsi="Segoe UI" w:cs="Segoe UI"/>
        </w:rPr>
      </w:pPr>
    </w:p>
    <w:p w14:paraId="36013549" w14:textId="77777777" w:rsidR="00BB65F0" w:rsidRPr="004026E8" w:rsidRDefault="00BB65F0" w:rsidP="004026E8">
      <w:pPr>
        <w:spacing w:line="276" w:lineRule="auto"/>
        <w:rPr>
          <w:rFonts w:ascii="Segoe UI" w:hAnsi="Segoe UI" w:cs="Segoe UI"/>
        </w:rPr>
      </w:pPr>
      <w:r w:rsidRPr="004026E8">
        <w:rPr>
          <w:rFonts w:ascii="Segoe UI" w:hAnsi="Segoe UI" w:cs="Segoe UI"/>
        </w:rPr>
        <w:t xml:space="preserve">In </w:t>
      </w:r>
      <w:r w:rsidRPr="00B57724">
        <w:rPr>
          <w:rFonts w:ascii="Segoe UI" w:hAnsi="Segoe UI" w:cs="Segoe UI"/>
          <w:b/>
          <w:bCs/>
        </w:rPr>
        <w:t>Madagascar</w:t>
      </w:r>
      <w:r w:rsidRPr="004026E8">
        <w:rPr>
          <w:rFonts w:ascii="Segoe UI" w:hAnsi="Segoe UI" w:cs="Segoe UI"/>
        </w:rPr>
        <w:t>, in partnership with the National Police, we developed a standardised custody register and a Letter of Rights to be read to every person arrested. These tools were successfully trialled in four police stations in the capital and will be rolled out across the country. To accompany this, we produced a guide and e-learning course, delivered via text message.</w:t>
      </w:r>
    </w:p>
    <w:p w14:paraId="6EDAC8B0" w14:textId="6C918AF0" w:rsidR="004F43F1" w:rsidRDefault="004F43F1" w:rsidP="004026E8">
      <w:pPr>
        <w:spacing w:line="276" w:lineRule="auto"/>
        <w:rPr>
          <w:rFonts w:ascii="Segoe UI" w:hAnsi="Segoe UI" w:cs="Segoe UI"/>
        </w:rPr>
      </w:pPr>
      <w:r>
        <w:rPr>
          <w:rFonts w:ascii="Segoe UI" w:hAnsi="Segoe UI" w:cs="Segoe UI"/>
          <w:noProof/>
        </w:rPr>
        <w:drawing>
          <wp:anchor distT="0" distB="0" distL="114300" distR="114300" simplePos="0" relativeHeight="251661312" behindDoc="0" locked="0" layoutInCell="1" allowOverlap="1" wp14:anchorId="1B6B1E96" wp14:editId="3BDE7011">
            <wp:simplePos x="0" y="0"/>
            <wp:positionH relativeFrom="column">
              <wp:posOffset>2604316</wp:posOffset>
            </wp:positionH>
            <wp:positionV relativeFrom="paragraph">
              <wp:posOffset>234315</wp:posOffset>
            </wp:positionV>
            <wp:extent cx="3331210" cy="3489960"/>
            <wp:effectExtent l="0" t="0" r="0" b="2540"/>
            <wp:wrapSquare wrapText="bothSides"/>
            <wp:docPr id="649595952" name="Picture 6" descr="A person in a suit and tie wearing a face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5952" name="Picture 8" descr="A person in a suit and tie wearing a face mas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1210" cy="3489960"/>
                    </a:xfrm>
                    <a:prstGeom prst="rect">
                      <a:avLst/>
                    </a:prstGeom>
                  </pic:spPr>
                </pic:pic>
              </a:graphicData>
            </a:graphic>
            <wp14:sizeRelH relativeFrom="page">
              <wp14:pctWidth>0</wp14:pctWidth>
            </wp14:sizeRelH>
            <wp14:sizeRelV relativeFrom="page">
              <wp14:pctHeight>0</wp14:pctHeight>
            </wp14:sizeRelV>
          </wp:anchor>
        </w:drawing>
      </w:r>
    </w:p>
    <w:p w14:paraId="67660776" w14:textId="30C40F73" w:rsidR="00BB65F0" w:rsidRPr="004026E8" w:rsidRDefault="00BB65F0" w:rsidP="004F43F1">
      <w:pPr>
        <w:spacing w:line="276" w:lineRule="auto"/>
        <w:rPr>
          <w:rFonts w:ascii="Segoe UI" w:hAnsi="Segoe UI" w:cs="Segoe UI"/>
        </w:rPr>
      </w:pPr>
      <w:r w:rsidRPr="004026E8">
        <w:rPr>
          <w:rFonts w:ascii="Segoe UI" w:hAnsi="Segoe UI" w:cs="Segoe UI"/>
        </w:rPr>
        <w:t xml:space="preserve">In </w:t>
      </w:r>
      <w:r w:rsidRPr="00B57724">
        <w:rPr>
          <w:rFonts w:ascii="Segoe UI" w:hAnsi="Segoe UI" w:cs="Segoe UI"/>
          <w:b/>
          <w:bCs/>
        </w:rPr>
        <w:t>Brazil</w:t>
      </w:r>
      <w:r w:rsidRPr="004026E8">
        <w:rPr>
          <w:rFonts w:ascii="Segoe UI" w:hAnsi="Segoe UI" w:cs="Segoe UI"/>
        </w:rPr>
        <w:t xml:space="preserve">, we continued to provide strategic support to the National Council of Justice and state courts on the critical role of judges to prevent torture. We also contributed to a </w:t>
      </w:r>
      <w:hyperlink r:id="rId28" w:history="1">
        <w:r w:rsidRPr="004026E8">
          <w:rPr>
            <w:rStyle w:val="Hyperlink"/>
            <w:rFonts w:ascii="Segoe UI" w:hAnsi="Segoe UI" w:cs="Segoe UI"/>
          </w:rPr>
          <w:t>manual on custody hearings for magistrates</w:t>
        </w:r>
      </w:hyperlink>
      <w:r w:rsidRPr="004026E8">
        <w:rPr>
          <w:rFonts w:ascii="Segoe UI" w:hAnsi="Segoe UI" w:cs="Segoe UI"/>
        </w:rPr>
        <w:t>. In response to COVID-19, many courts across Brazil moved to hold custody hearings by video conference. With civil society, the APT strongly advocated for the resumption of face-to-face custody hearings to ensure judges can properly record and respond to allegations of torture.</w:t>
      </w:r>
    </w:p>
    <w:p w14:paraId="503920D1" w14:textId="77777777" w:rsidR="00BB65F0" w:rsidRDefault="00BB65F0" w:rsidP="00BB65F0">
      <w:pPr>
        <w:pStyle w:val="NormalWeb"/>
      </w:pPr>
    </w:p>
    <w:p w14:paraId="3AACE1CB" w14:textId="79F75F76" w:rsidR="00BB65F0" w:rsidRPr="00804688" w:rsidRDefault="00BB65F0" w:rsidP="008550C2">
      <w:pPr>
        <w:spacing w:line="360" w:lineRule="auto"/>
        <w:rPr>
          <w:rFonts w:ascii="Segoe UI" w:hAnsi="Segoe UI" w:cs="Segoe UI"/>
          <w:b/>
          <w:bCs/>
          <w:sz w:val="26"/>
          <w:szCs w:val="26"/>
        </w:rPr>
      </w:pPr>
      <w:r w:rsidRPr="00804688">
        <w:rPr>
          <w:rFonts w:ascii="Segoe UI" w:hAnsi="Segoe UI" w:cs="Segoe UI"/>
          <w:b/>
          <w:bCs/>
          <w:sz w:val="26"/>
          <w:szCs w:val="26"/>
        </w:rPr>
        <w:t>Upholding</w:t>
      </w:r>
      <w:r w:rsidR="008550C2" w:rsidRPr="00804688">
        <w:rPr>
          <w:rFonts w:ascii="Segoe UI" w:hAnsi="Segoe UI" w:cs="Segoe UI"/>
          <w:b/>
          <w:bCs/>
          <w:sz w:val="26"/>
          <w:szCs w:val="26"/>
        </w:rPr>
        <w:t xml:space="preserve"> </w:t>
      </w:r>
      <w:r w:rsidRPr="00804688">
        <w:rPr>
          <w:rFonts w:ascii="Segoe UI" w:hAnsi="Segoe UI" w:cs="Segoe UI"/>
          <w:b/>
          <w:bCs/>
          <w:sz w:val="26"/>
          <w:szCs w:val="26"/>
        </w:rPr>
        <w:t>justice in a pandemic</w:t>
      </w:r>
    </w:p>
    <w:p w14:paraId="155F09DB" w14:textId="07C6275E" w:rsidR="00BB65F0" w:rsidRDefault="00BB65F0" w:rsidP="008550C2">
      <w:pPr>
        <w:spacing w:line="276" w:lineRule="auto"/>
        <w:rPr>
          <w:rFonts w:ascii="Segoe UI" w:hAnsi="Segoe UI" w:cs="Segoe UI"/>
        </w:rPr>
      </w:pPr>
      <w:r w:rsidRPr="008550C2">
        <w:rPr>
          <w:rFonts w:ascii="Segoe UI" w:hAnsi="Segoe UI" w:cs="Segoe UI"/>
        </w:rPr>
        <w:t xml:space="preserve">We produced a three-part video series to showcase COVID-safe adaptations by courts in nine Brazilian states and promote the importance of resuming face-to-face custody hearings throughout the country. </w:t>
      </w:r>
    </w:p>
    <w:p w14:paraId="57E0F05A" w14:textId="77777777" w:rsidR="006B3E8E" w:rsidRPr="008550C2" w:rsidRDefault="006B3E8E" w:rsidP="008550C2">
      <w:pPr>
        <w:spacing w:line="276" w:lineRule="auto"/>
        <w:rPr>
          <w:rFonts w:ascii="Segoe UI" w:hAnsi="Segoe UI" w:cs="Segoe UI"/>
        </w:rPr>
      </w:pPr>
    </w:p>
    <w:p w14:paraId="7A09D99E" w14:textId="2CF6C911" w:rsidR="00BB65F0" w:rsidRPr="008550C2" w:rsidRDefault="00000000" w:rsidP="008550C2">
      <w:pPr>
        <w:spacing w:line="276" w:lineRule="auto"/>
        <w:rPr>
          <w:rFonts w:ascii="Segoe UI" w:hAnsi="Segoe UI" w:cs="Segoe UI"/>
        </w:rPr>
      </w:pPr>
      <w:hyperlink r:id="rId29" w:history="1">
        <w:r w:rsidR="00BB65F0" w:rsidRPr="008550C2">
          <w:rPr>
            <w:rStyle w:val="Hyperlink"/>
            <w:rFonts w:ascii="Segoe UI" w:hAnsi="Segoe UI" w:cs="Segoe UI"/>
          </w:rPr>
          <w:t>Watch the first video</w:t>
        </w:r>
      </w:hyperlink>
    </w:p>
    <w:p w14:paraId="04F63B95" w14:textId="7E6C50AE" w:rsidR="002F372B" w:rsidRDefault="002F372B" w:rsidP="005368F4">
      <w:pPr>
        <w:rPr>
          <w:rFonts w:ascii="Segoe UI" w:hAnsi="Segoe UI" w:cs="Segoe UI"/>
          <w:sz w:val="22"/>
          <w:szCs w:val="22"/>
        </w:rPr>
      </w:pPr>
    </w:p>
    <w:p w14:paraId="1C60188D" w14:textId="22163D29" w:rsidR="008550C2" w:rsidRDefault="008550C2">
      <w:pPr>
        <w:rPr>
          <w:rFonts w:ascii="Segoe UI" w:hAnsi="Segoe UI" w:cs="Segoe UI"/>
          <w:sz w:val="22"/>
          <w:szCs w:val="22"/>
        </w:rPr>
      </w:pPr>
      <w:r>
        <w:rPr>
          <w:rFonts w:ascii="Segoe UI" w:hAnsi="Segoe UI" w:cs="Segoe UI"/>
          <w:sz w:val="22"/>
          <w:szCs w:val="22"/>
        </w:rPr>
        <w:br w:type="page"/>
      </w:r>
    </w:p>
    <w:p w14:paraId="743C7818" w14:textId="7BF2EA84" w:rsidR="00821006" w:rsidRPr="00EB2418" w:rsidRDefault="002F372B" w:rsidP="000E3C21">
      <w:pPr>
        <w:pBdr>
          <w:bottom w:val="single" w:sz="4" w:space="1" w:color="auto"/>
        </w:pBdr>
        <w:rPr>
          <w:rFonts w:ascii="Segoe UI" w:hAnsi="Segoe UI" w:cs="Segoe UI"/>
          <w:b/>
          <w:bCs/>
          <w:sz w:val="30"/>
          <w:szCs w:val="30"/>
        </w:rPr>
      </w:pPr>
      <w:r w:rsidRPr="00EB2418">
        <w:rPr>
          <w:rFonts w:ascii="Segoe UI" w:hAnsi="Segoe UI" w:cs="Segoe UI"/>
          <w:b/>
          <w:bCs/>
          <w:sz w:val="30"/>
          <w:szCs w:val="30"/>
        </w:rPr>
        <w:lastRenderedPageBreak/>
        <w:t>Protecting persons in situation</w:t>
      </w:r>
      <w:r w:rsidR="007E1B82">
        <w:rPr>
          <w:rFonts w:ascii="Segoe UI" w:hAnsi="Segoe UI" w:cs="Segoe UI"/>
          <w:b/>
          <w:bCs/>
          <w:sz w:val="30"/>
          <w:szCs w:val="30"/>
        </w:rPr>
        <w:t>s</w:t>
      </w:r>
      <w:r w:rsidRPr="00EB2418">
        <w:rPr>
          <w:rFonts w:ascii="Segoe UI" w:hAnsi="Segoe UI" w:cs="Segoe UI"/>
          <w:b/>
          <w:bCs/>
          <w:sz w:val="30"/>
          <w:szCs w:val="30"/>
        </w:rPr>
        <w:t xml:space="preserve"> of vulnerability</w:t>
      </w:r>
    </w:p>
    <w:p w14:paraId="5746DA91" w14:textId="1997460A" w:rsidR="00821006" w:rsidRPr="00D61921" w:rsidRDefault="00821006" w:rsidP="00821006">
      <w:pPr>
        <w:rPr>
          <w:rFonts w:ascii="Segoe UI" w:hAnsi="Segoe UI" w:cs="Segoe UI"/>
          <w:sz w:val="22"/>
          <w:szCs w:val="22"/>
        </w:rPr>
      </w:pPr>
    </w:p>
    <w:p w14:paraId="5E4F3B57" w14:textId="3276D8BD" w:rsidR="00E82983" w:rsidRDefault="00906095" w:rsidP="008550C2">
      <w:pPr>
        <w:spacing w:line="276" w:lineRule="auto"/>
        <w:rPr>
          <w:rFonts w:ascii="Segoe UI" w:hAnsi="Segoe UI" w:cs="Segoe UI"/>
        </w:rPr>
      </w:pPr>
      <w:r>
        <w:rPr>
          <w:rFonts w:ascii="Segoe UI" w:hAnsi="Segoe UI" w:cs="Segoe UI"/>
          <w:noProof/>
        </w:rPr>
        <w:drawing>
          <wp:anchor distT="0" distB="0" distL="114300" distR="114300" simplePos="0" relativeHeight="251662336" behindDoc="0" locked="0" layoutInCell="1" allowOverlap="1" wp14:anchorId="1465A15B" wp14:editId="37395283">
            <wp:simplePos x="0" y="0"/>
            <wp:positionH relativeFrom="column">
              <wp:posOffset>0</wp:posOffset>
            </wp:positionH>
            <wp:positionV relativeFrom="paragraph">
              <wp:posOffset>0</wp:posOffset>
            </wp:positionV>
            <wp:extent cx="3424530" cy="3587296"/>
            <wp:effectExtent l="0" t="0" r="5080" b="0"/>
            <wp:wrapSquare wrapText="bothSides"/>
            <wp:docPr id="1591911318" name="Picture 7" descr="A group of wom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11318" name="Picture 11" descr="A group of women in a roo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4530" cy="3587296"/>
                    </a:xfrm>
                    <a:prstGeom prst="rect">
                      <a:avLst/>
                    </a:prstGeom>
                  </pic:spPr>
                </pic:pic>
              </a:graphicData>
            </a:graphic>
            <wp14:sizeRelH relativeFrom="page">
              <wp14:pctWidth>0</wp14:pctWidth>
            </wp14:sizeRelH>
            <wp14:sizeRelV relativeFrom="page">
              <wp14:pctHeight>0</wp14:pctHeight>
            </wp14:sizeRelV>
          </wp:anchor>
        </w:drawing>
      </w:r>
      <w:r w:rsidR="00E82983" w:rsidRPr="008550C2">
        <w:rPr>
          <w:rFonts w:ascii="Segoe UI" w:hAnsi="Segoe UI" w:cs="Segoe UI"/>
        </w:rPr>
        <w:t xml:space="preserve">Everybody who is deprived of liberty is in a situation of vulnerability. However, some people – women, LGBTIQ people, asylum seekers and migrants – can face greater risks of abuse, </w:t>
      </w:r>
      <w:proofErr w:type="gramStart"/>
      <w:r w:rsidR="00E82983" w:rsidRPr="008550C2">
        <w:rPr>
          <w:rFonts w:ascii="Segoe UI" w:hAnsi="Segoe UI" w:cs="Segoe UI"/>
        </w:rPr>
        <w:t>mistreatment</w:t>
      </w:r>
      <w:proofErr w:type="gramEnd"/>
      <w:r w:rsidR="00E82983" w:rsidRPr="008550C2">
        <w:rPr>
          <w:rFonts w:ascii="Segoe UI" w:hAnsi="Segoe UI" w:cs="Segoe UI"/>
        </w:rPr>
        <w:t xml:space="preserve"> and violence in places of detention.</w:t>
      </w:r>
    </w:p>
    <w:p w14:paraId="4AF50DDA" w14:textId="77777777" w:rsidR="008550C2" w:rsidRPr="008550C2" w:rsidRDefault="008550C2" w:rsidP="008550C2">
      <w:pPr>
        <w:spacing w:line="276" w:lineRule="auto"/>
        <w:rPr>
          <w:rFonts w:ascii="Segoe UI" w:hAnsi="Segoe UI" w:cs="Segoe UI"/>
        </w:rPr>
      </w:pPr>
    </w:p>
    <w:p w14:paraId="20A452D2" w14:textId="77777777" w:rsidR="00E82983" w:rsidRPr="008550C2" w:rsidRDefault="00E82983" w:rsidP="008550C2">
      <w:pPr>
        <w:spacing w:line="276" w:lineRule="auto"/>
        <w:rPr>
          <w:rFonts w:ascii="Segoe UI" w:hAnsi="Segoe UI" w:cs="Segoe UI"/>
        </w:rPr>
      </w:pPr>
      <w:r w:rsidRPr="008550C2">
        <w:rPr>
          <w:rFonts w:ascii="Segoe UI" w:hAnsi="Segoe UI" w:cs="Segoe UI"/>
        </w:rPr>
        <w:t>We work to increase attention on the specific needs of persons in situations of vulnerability and strengthen protection of their rights across the criminal justice system.</w:t>
      </w:r>
    </w:p>
    <w:p w14:paraId="34ABED10" w14:textId="0CC5E020" w:rsidR="008550C2" w:rsidRDefault="00B57724" w:rsidP="008550C2">
      <w:pPr>
        <w:spacing w:line="276" w:lineRule="auto"/>
        <w:rPr>
          <w:rFonts w:ascii="Segoe UI" w:hAnsi="Segoe UI" w:cs="Segoe UI"/>
        </w:rPr>
      </w:pPr>
      <w:r>
        <w:rPr>
          <w:rFonts w:ascii="Segoe UI" w:hAnsi="Segoe UI" w:cs="Segoe UI"/>
        </w:rPr>
        <w:br/>
      </w:r>
    </w:p>
    <w:p w14:paraId="5B0A1070" w14:textId="2D1F37DE" w:rsidR="00E82983" w:rsidRDefault="00E82983" w:rsidP="008550C2">
      <w:pPr>
        <w:spacing w:line="276" w:lineRule="auto"/>
        <w:rPr>
          <w:rFonts w:ascii="Segoe UI" w:hAnsi="Segoe UI" w:cs="Segoe UI"/>
          <w:b/>
          <w:bCs/>
          <w:sz w:val="26"/>
          <w:szCs w:val="26"/>
        </w:rPr>
      </w:pPr>
      <w:r w:rsidRPr="00906095">
        <w:rPr>
          <w:rFonts w:ascii="Segoe UI" w:hAnsi="Segoe UI" w:cs="Segoe UI"/>
          <w:b/>
          <w:bCs/>
          <w:sz w:val="26"/>
          <w:szCs w:val="26"/>
        </w:rPr>
        <w:t>Our highlights in 2020</w:t>
      </w:r>
    </w:p>
    <w:p w14:paraId="21AF160B" w14:textId="77777777" w:rsidR="00906095" w:rsidRPr="00906095" w:rsidRDefault="00906095" w:rsidP="008550C2">
      <w:pPr>
        <w:spacing w:line="276" w:lineRule="auto"/>
        <w:rPr>
          <w:rFonts w:ascii="Segoe UI" w:hAnsi="Segoe UI" w:cs="Segoe UI"/>
          <w:b/>
          <w:bCs/>
          <w:sz w:val="4"/>
          <w:szCs w:val="4"/>
        </w:rPr>
      </w:pPr>
    </w:p>
    <w:p w14:paraId="2C2583D6" w14:textId="77777777" w:rsidR="00E82983" w:rsidRPr="00906095" w:rsidRDefault="00E82983" w:rsidP="00906095">
      <w:pPr>
        <w:pStyle w:val="ListParagraph"/>
        <w:numPr>
          <w:ilvl w:val="0"/>
          <w:numId w:val="25"/>
        </w:numPr>
        <w:spacing w:line="276" w:lineRule="auto"/>
        <w:rPr>
          <w:rFonts w:ascii="Segoe UI" w:hAnsi="Segoe UI" w:cs="Segoe UI"/>
        </w:rPr>
      </w:pPr>
      <w:r w:rsidRPr="00906095">
        <w:rPr>
          <w:rFonts w:ascii="Segoe UI" w:hAnsi="Segoe UI" w:cs="Segoe UI"/>
        </w:rPr>
        <w:t>In Brazil, we provided advice and support to a task force composed of representatives from the National Preventive Mechanism and civil society that is conducting thematic monitoring of LGBTIQ persons in detention.</w:t>
      </w:r>
    </w:p>
    <w:p w14:paraId="363F78D7" w14:textId="77777777" w:rsidR="00E82983" w:rsidRPr="00906095" w:rsidRDefault="00E82983" w:rsidP="00906095">
      <w:pPr>
        <w:pStyle w:val="ListParagraph"/>
        <w:numPr>
          <w:ilvl w:val="0"/>
          <w:numId w:val="25"/>
        </w:numPr>
        <w:spacing w:line="276" w:lineRule="auto"/>
        <w:rPr>
          <w:rFonts w:ascii="Segoe UI" w:hAnsi="Segoe UI" w:cs="Segoe UI"/>
        </w:rPr>
      </w:pPr>
      <w:r w:rsidRPr="00906095">
        <w:rPr>
          <w:rFonts w:ascii="Segoe UI" w:hAnsi="Segoe UI" w:cs="Segoe UI"/>
        </w:rPr>
        <w:t xml:space="preserve">In a first, the APT worked with 16 National Preventive Mechanisms to prepare a </w:t>
      </w:r>
      <w:hyperlink r:id="rId31" w:history="1">
        <w:r w:rsidRPr="00906095">
          <w:rPr>
            <w:rStyle w:val="Hyperlink"/>
            <w:rFonts w:ascii="Segoe UI" w:hAnsi="Segoe UI" w:cs="Segoe UI"/>
          </w:rPr>
          <w:t>joint submission</w:t>
        </w:r>
      </w:hyperlink>
      <w:r w:rsidRPr="00906095">
        <w:rPr>
          <w:rFonts w:ascii="Segoe UI" w:hAnsi="Segoe UI" w:cs="Segoe UI"/>
        </w:rPr>
        <w:t xml:space="preserve"> for the Inter-American Court of Human Rights on practical measures to promote the safety and dignity of LGBTIQ persons in places of detention. This followed an open call for submissions on ‘Differentiated approaches to persons deprived of liberty’.</w:t>
      </w:r>
    </w:p>
    <w:p w14:paraId="3C0BB09D" w14:textId="77777777" w:rsidR="00E82983" w:rsidRPr="00906095" w:rsidRDefault="00E82983" w:rsidP="00906095">
      <w:pPr>
        <w:pStyle w:val="ListParagraph"/>
        <w:numPr>
          <w:ilvl w:val="0"/>
          <w:numId w:val="25"/>
        </w:numPr>
        <w:spacing w:line="276" w:lineRule="auto"/>
        <w:rPr>
          <w:rFonts w:ascii="Segoe UI" w:hAnsi="Segoe UI" w:cs="Segoe UI"/>
        </w:rPr>
      </w:pPr>
      <w:r w:rsidRPr="00906095">
        <w:rPr>
          <w:rFonts w:ascii="Segoe UI" w:hAnsi="Segoe UI" w:cs="Segoe UI"/>
        </w:rPr>
        <w:t xml:space="preserve">In December, to mark the 10th anniversary of the UN Rules on the Treatment of Women Prisoners (Bangkok Rules), we launched a </w:t>
      </w:r>
      <w:hyperlink r:id="rId32" w:history="1">
        <w:r w:rsidRPr="00906095">
          <w:rPr>
            <w:rStyle w:val="Hyperlink"/>
            <w:rFonts w:ascii="Segoe UI" w:hAnsi="Segoe UI" w:cs="Segoe UI"/>
          </w:rPr>
          <w:t>year-long campaign on women and prisons</w:t>
        </w:r>
      </w:hyperlink>
      <w:r w:rsidRPr="00906095">
        <w:rPr>
          <w:rFonts w:ascii="Segoe UI" w:hAnsi="Segoe UI" w:cs="Segoe UI"/>
        </w:rPr>
        <w:t>.</w:t>
      </w:r>
    </w:p>
    <w:p w14:paraId="3AC85436" w14:textId="77777777" w:rsidR="000E3C21" w:rsidRPr="008550C2" w:rsidRDefault="000E3C21" w:rsidP="008550C2">
      <w:pPr>
        <w:spacing w:line="276" w:lineRule="auto"/>
        <w:rPr>
          <w:rFonts w:ascii="Segoe UI" w:hAnsi="Segoe UI" w:cs="Segoe UI"/>
        </w:rPr>
      </w:pPr>
    </w:p>
    <w:p w14:paraId="1AFF14A6" w14:textId="2D8EBBBB" w:rsidR="00821006" w:rsidRPr="008550C2" w:rsidRDefault="00821006" w:rsidP="008550C2">
      <w:pPr>
        <w:spacing w:line="276" w:lineRule="auto"/>
        <w:rPr>
          <w:rFonts w:ascii="Segoe UI" w:hAnsi="Segoe UI" w:cs="Segoe UI"/>
        </w:rPr>
      </w:pPr>
    </w:p>
    <w:p w14:paraId="57C4C7F4" w14:textId="238132CF" w:rsidR="00CA4537" w:rsidRPr="008550C2" w:rsidRDefault="00CA4537" w:rsidP="008550C2">
      <w:pPr>
        <w:spacing w:line="276" w:lineRule="auto"/>
        <w:rPr>
          <w:rFonts w:ascii="Segoe UI" w:hAnsi="Segoe UI" w:cs="Segoe UI"/>
        </w:rPr>
      </w:pPr>
      <w:r w:rsidRPr="008550C2">
        <w:rPr>
          <w:rFonts w:ascii="Segoe UI" w:hAnsi="Segoe UI" w:cs="Segoe UI"/>
        </w:rPr>
        <w:br w:type="page"/>
      </w:r>
    </w:p>
    <w:p w14:paraId="55B9A8F0" w14:textId="4E77D843" w:rsidR="00821006" w:rsidRPr="00906095" w:rsidRDefault="00BA2D44" w:rsidP="008550C2">
      <w:pPr>
        <w:spacing w:line="276" w:lineRule="auto"/>
        <w:rPr>
          <w:rFonts w:ascii="Segoe UI" w:hAnsi="Segoe UI" w:cs="Segoe UI"/>
          <w:b/>
          <w:bCs/>
          <w:sz w:val="26"/>
          <w:szCs w:val="26"/>
        </w:rPr>
      </w:pPr>
      <w:r w:rsidRPr="00906095">
        <w:rPr>
          <w:rFonts w:ascii="Segoe UI" w:hAnsi="Segoe UI" w:cs="Segoe UI"/>
          <w:b/>
          <w:bCs/>
          <w:sz w:val="26"/>
          <w:szCs w:val="26"/>
        </w:rPr>
        <w:lastRenderedPageBreak/>
        <w:t>M</w:t>
      </w:r>
      <w:r w:rsidR="00391A13" w:rsidRPr="00906095">
        <w:rPr>
          <w:rFonts w:ascii="Segoe UI" w:hAnsi="Segoe UI" w:cs="Segoe UI"/>
          <w:b/>
          <w:bCs/>
          <w:sz w:val="26"/>
          <w:szCs w:val="26"/>
        </w:rPr>
        <w:t>ak</w:t>
      </w:r>
      <w:r w:rsidR="00282970" w:rsidRPr="00906095">
        <w:rPr>
          <w:rFonts w:ascii="Segoe UI" w:hAnsi="Segoe UI" w:cs="Segoe UI"/>
          <w:b/>
          <w:bCs/>
          <w:sz w:val="26"/>
          <w:szCs w:val="26"/>
        </w:rPr>
        <w:t>ing</w:t>
      </w:r>
      <w:r w:rsidR="006E7515" w:rsidRPr="00906095">
        <w:rPr>
          <w:rFonts w:ascii="Segoe UI" w:hAnsi="Segoe UI" w:cs="Segoe UI"/>
          <w:b/>
          <w:bCs/>
          <w:sz w:val="26"/>
          <w:szCs w:val="26"/>
        </w:rPr>
        <w:t xml:space="preserve"> justice </w:t>
      </w:r>
      <w:r w:rsidR="00282970" w:rsidRPr="00906095">
        <w:rPr>
          <w:rFonts w:ascii="Segoe UI" w:hAnsi="Segoe UI" w:cs="Segoe UI"/>
          <w:b/>
          <w:bCs/>
          <w:sz w:val="26"/>
          <w:szCs w:val="26"/>
        </w:rPr>
        <w:t xml:space="preserve">safer and </w:t>
      </w:r>
      <w:r w:rsidR="006E7515" w:rsidRPr="00906095">
        <w:rPr>
          <w:rFonts w:ascii="Segoe UI" w:hAnsi="Segoe UI" w:cs="Segoe UI"/>
          <w:b/>
          <w:bCs/>
          <w:sz w:val="26"/>
          <w:szCs w:val="26"/>
        </w:rPr>
        <w:t>fairer for women</w:t>
      </w:r>
    </w:p>
    <w:p w14:paraId="1E48B871" w14:textId="32BCD20D" w:rsidR="00E82983" w:rsidRPr="008550C2" w:rsidRDefault="00E82983" w:rsidP="008550C2">
      <w:pPr>
        <w:spacing w:line="276" w:lineRule="auto"/>
        <w:rPr>
          <w:rFonts w:ascii="Segoe UI" w:hAnsi="Segoe UI" w:cs="Segoe UI"/>
        </w:rPr>
      </w:pPr>
      <w:r w:rsidRPr="008550C2">
        <w:rPr>
          <w:rFonts w:ascii="Segoe UI" w:hAnsi="Segoe UI" w:cs="Segoe UI"/>
        </w:rPr>
        <w:t xml:space="preserve">Over the past ten years, the number of women imprisoned globally has </w:t>
      </w:r>
      <w:hyperlink r:id="rId33" w:history="1">
        <w:r w:rsidRPr="008550C2">
          <w:rPr>
            <w:rStyle w:val="Hyperlink"/>
            <w:rFonts w:ascii="Segoe UI" w:hAnsi="Segoe UI" w:cs="Segoe UI"/>
          </w:rPr>
          <w:t>grown by 50%.</w:t>
        </w:r>
      </w:hyperlink>
      <w:r w:rsidRPr="008550C2">
        <w:rPr>
          <w:rFonts w:ascii="Segoe UI" w:hAnsi="Segoe UI" w:cs="Segoe UI"/>
        </w:rPr>
        <w:t xml:space="preserve"> </w:t>
      </w:r>
      <w:r w:rsidR="00906095">
        <w:rPr>
          <w:rFonts w:ascii="Segoe UI" w:hAnsi="Segoe UI" w:cs="Segoe UI"/>
        </w:rPr>
        <w:t xml:space="preserve"> </w:t>
      </w:r>
      <w:r w:rsidRPr="008550C2">
        <w:rPr>
          <w:rFonts w:ascii="Segoe UI" w:hAnsi="Segoe UI" w:cs="Segoe UI"/>
        </w:rPr>
        <w:t>Many of these women have a history of victimisation, poverty, discrimination and mental health problems. Many are mothers or carers. For them, prison is not the right response.</w:t>
      </w:r>
    </w:p>
    <w:p w14:paraId="08C2B5C7" w14:textId="77777777" w:rsidR="00906095" w:rsidRDefault="00906095" w:rsidP="008550C2">
      <w:pPr>
        <w:spacing w:line="276" w:lineRule="auto"/>
        <w:rPr>
          <w:rFonts w:ascii="Segoe UI" w:hAnsi="Segoe UI" w:cs="Segoe UI"/>
        </w:rPr>
      </w:pPr>
    </w:p>
    <w:p w14:paraId="66D88BC2" w14:textId="10D2F9B8" w:rsidR="00E82983" w:rsidRPr="008550C2" w:rsidRDefault="00E82983" w:rsidP="008550C2">
      <w:pPr>
        <w:spacing w:line="276" w:lineRule="auto"/>
        <w:rPr>
          <w:rFonts w:ascii="Segoe UI" w:hAnsi="Segoe UI" w:cs="Segoe UI"/>
        </w:rPr>
      </w:pPr>
      <w:r w:rsidRPr="008550C2">
        <w:rPr>
          <w:rFonts w:ascii="Segoe UI" w:hAnsi="Segoe UI" w:cs="Segoe UI"/>
        </w:rPr>
        <w:t xml:space="preserve">Behind bars, women can face discrimination, </w:t>
      </w:r>
      <w:proofErr w:type="gramStart"/>
      <w:r w:rsidRPr="008550C2">
        <w:rPr>
          <w:rFonts w:ascii="Segoe UI" w:hAnsi="Segoe UI" w:cs="Segoe UI"/>
        </w:rPr>
        <w:t>violence</w:t>
      </w:r>
      <w:proofErr w:type="gramEnd"/>
      <w:r w:rsidRPr="008550C2">
        <w:rPr>
          <w:rFonts w:ascii="Segoe UI" w:hAnsi="Segoe UI" w:cs="Segoe UI"/>
        </w:rPr>
        <w:t xml:space="preserve"> and harassment. Trans women are especially vulnerable.</w:t>
      </w:r>
    </w:p>
    <w:p w14:paraId="76D88E58" w14:textId="77777777" w:rsidR="00906095" w:rsidRDefault="00906095" w:rsidP="008550C2">
      <w:pPr>
        <w:spacing w:line="276" w:lineRule="auto"/>
        <w:rPr>
          <w:rFonts w:ascii="Segoe UI" w:hAnsi="Segoe UI" w:cs="Segoe UI"/>
        </w:rPr>
      </w:pPr>
    </w:p>
    <w:p w14:paraId="1C7680F9" w14:textId="30C45408" w:rsidR="00E82983" w:rsidRPr="008550C2" w:rsidRDefault="00E82983" w:rsidP="008550C2">
      <w:pPr>
        <w:spacing w:line="276" w:lineRule="auto"/>
        <w:rPr>
          <w:rFonts w:ascii="Segoe UI" w:hAnsi="Segoe UI" w:cs="Segoe UI"/>
        </w:rPr>
      </w:pPr>
      <w:r w:rsidRPr="008550C2">
        <w:rPr>
          <w:rFonts w:ascii="Segoe UI" w:hAnsi="Segoe UI" w:cs="Segoe UI"/>
        </w:rPr>
        <w:t xml:space="preserve">This is why we launched a </w:t>
      </w:r>
      <w:hyperlink r:id="rId34" w:history="1">
        <w:r w:rsidRPr="008550C2">
          <w:rPr>
            <w:rStyle w:val="Hyperlink"/>
            <w:rFonts w:ascii="Segoe UI" w:hAnsi="Segoe UI" w:cs="Segoe UI"/>
          </w:rPr>
          <w:t>year-long campaign on women and prison</w:t>
        </w:r>
      </w:hyperlink>
      <w:r w:rsidRPr="008550C2">
        <w:rPr>
          <w:rFonts w:ascii="Segoe UI" w:hAnsi="Segoe UI" w:cs="Segoe UI"/>
        </w:rPr>
        <w:t xml:space="preserve">: to make justice safer and fairer for women. </w:t>
      </w:r>
    </w:p>
    <w:p w14:paraId="796EF97C" w14:textId="77777777" w:rsidR="00906095" w:rsidRDefault="00906095" w:rsidP="008550C2">
      <w:pPr>
        <w:spacing w:line="276" w:lineRule="auto"/>
        <w:rPr>
          <w:rFonts w:ascii="Segoe UI" w:hAnsi="Segoe UI" w:cs="Segoe UI"/>
        </w:rPr>
      </w:pPr>
    </w:p>
    <w:p w14:paraId="093E8EBA" w14:textId="6CD9C532" w:rsidR="00E82983" w:rsidRPr="008550C2" w:rsidRDefault="00E82983" w:rsidP="008550C2">
      <w:pPr>
        <w:spacing w:line="276" w:lineRule="auto"/>
        <w:rPr>
          <w:rFonts w:ascii="Segoe UI" w:hAnsi="Segoe UI" w:cs="Segoe UI"/>
        </w:rPr>
      </w:pPr>
      <w:r w:rsidRPr="008550C2">
        <w:rPr>
          <w:rFonts w:ascii="Segoe UI" w:hAnsi="Segoe UI" w:cs="Segoe UI"/>
        </w:rPr>
        <w:t xml:space="preserve">Launched in December to mark the 10th anniversary of the UN Bangkok Rules, the campaign has the backing of National Preventive Mechanisms in more than 40 countries. We will mobilise and support them to drive lasting changes for women at the national level. </w:t>
      </w:r>
    </w:p>
    <w:p w14:paraId="31341B8D" w14:textId="77777777" w:rsidR="00906095" w:rsidRDefault="00906095" w:rsidP="008550C2">
      <w:pPr>
        <w:spacing w:line="276" w:lineRule="auto"/>
        <w:rPr>
          <w:rFonts w:ascii="Segoe UI" w:hAnsi="Segoe UI" w:cs="Segoe UI"/>
        </w:rPr>
      </w:pPr>
    </w:p>
    <w:p w14:paraId="3FF626E0" w14:textId="316600A9" w:rsidR="00E82983" w:rsidRPr="008550C2" w:rsidRDefault="00E82983" w:rsidP="008550C2">
      <w:pPr>
        <w:spacing w:line="276" w:lineRule="auto"/>
        <w:rPr>
          <w:rFonts w:ascii="Segoe UI" w:hAnsi="Segoe UI" w:cs="Segoe UI"/>
        </w:rPr>
      </w:pPr>
      <w:r w:rsidRPr="008550C2">
        <w:rPr>
          <w:rFonts w:ascii="Segoe UI" w:hAnsi="Segoe UI" w:cs="Segoe UI"/>
        </w:rPr>
        <w:t>Our goal is to help create a world where there are alternatives to prison for women. And if detention is the only option, a world where prisons meet the needs of all women.</w:t>
      </w:r>
    </w:p>
    <w:p w14:paraId="39084964" w14:textId="77777777" w:rsidR="00E82983" w:rsidRPr="008550C2" w:rsidRDefault="00E82983" w:rsidP="008550C2">
      <w:pPr>
        <w:spacing w:line="276" w:lineRule="auto"/>
        <w:rPr>
          <w:rFonts w:ascii="Segoe UI" w:hAnsi="Segoe UI" w:cs="Segoe UI"/>
        </w:rPr>
      </w:pPr>
    </w:p>
    <w:p w14:paraId="613E26C8" w14:textId="37B70EA7" w:rsidR="00E82983" w:rsidRPr="008550C2" w:rsidRDefault="00000000" w:rsidP="008550C2">
      <w:pPr>
        <w:spacing w:line="276" w:lineRule="auto"/>
        <w:rPr>
          <w:rFonts w:ascii="Segoe UI" w:hAnsi="Segoe UI" w:cs="Segoe UI"/>
        </w:rPr>
      </w:pPr>
      <w:hyperlink r:id="rId35" w:history="1">
        <w:r w:rsidR="00E82983" w:rsidRPr="008550C2">
          <w:rPr>
            <w:rStyle w:val="Hyperlink"/>
            <w:rFonts w:ascii="Segoe UI" w:hAnsi="Segoe UI" w:cs="Segoe UI"/>
          </w:rPr>
          <w:t>Watch the campaign launch video</w:t>
        </w:r>
      </w:hyperlink>
    </w:p>
    <w:p w14:paraId="400BBEC9" w14:textId="77777777" w:rsidR="00906095" w:rsidRDefault="00906095" w:rsidP="008550C2">
      <w:pPr>
        <w:spacing w:line="276" w:lineRule="auto"/>
        <w:rPr>
          <w:rFonts w:ascii="Segoe UI" w:hAnsi="Segoe UI" w:cs="Segoe UI"/>
        </w:rPr>
      </w:pPr>
    </w:p>
    <w:p w14:paraId="2862A478" w14:textId="3711C6FE" w:rsidR="00E82983" w:rsidRPr="00906095" w:rsidRDefault="00E82983" w:rsidP="008550C2">
      <w:pPr>
        <w:spacing w:line="276" w:lineRule="auto"/>
        <w:rPr>
          <w:rFonts w:ascii="Segoe UI" w:hAnsi="Segoe UI" w:cs="Segoe UI"/>
          <w:i/>
          <w:iCs/>
        </w:rPr>
      </w:pPr>
      <w:r w:rsidRPr="00906095">
        <w:rPr>
          <w:rFonts w:ascii="Segoe UI" w:hAnsi="Segoe UI" w:cs="Segoe UI"/>
          <w:i/>
          <w:iCs/>
        </w:rPr>
        <w:t>“Thank you for this great initiative. We will be happy to incorporate APT's material in our reports.”</w:t>
      </w:r>
    </w:p>
    <w:p w14:paraId="6B4C52F4" w14:textId="77777777" w:rsidR="00E82983" w:rsidRPr="00906095" w:rsidRDefault="00E82983" w:rsidP="008550C2">
      <w:pPr>
        <w:spacing w:line="276" w:lineRule="auto"/>
        <w:rPr>
          <w:rFonts w:ascii="Segoe UI" w:hAnsi="Segoe UI" w:cs="Segoe UI"/>
          <w:b/>
          <w:bCs/>
        </w:rPr>
      </w:pPr>
      <w:r w:rsidRPr="00906095">
        <w:rPr>
          <w:rFonts w:ascii="Segoe UI" w:hAnsi="Segoe UI" w:cs="Segoe UI"/>
          <w:b/>
          <w:bCs/>
        </w:rPr>
        <w:t>National Preventive Mechanism of Portugal</w:t>
      </w:r>
    </w:p>
    <w:p w14:paraId="77D6B04F" w14:textId="77777777" w:rsidR="00282970" w:rsidRPr="00D61921" w:rsidRDefault="00282970">
      <w:pPr>
        <w:rPr>
          <w:rFonts w:ascii="Segoe UI" w:hAnsi="Segoe UI" w:cs="Segoe UI"/>
          <w:sz w:val="22"/>
          <w:szCs w:val="22"/>
        </w:rPr>
      </w:pPr>
    </w:p>
    <w:p w14:paraId="751C0AA2" w14:textId="651A38C7" w:rsidR="006E7515" w:rsidRPr="00D61921" w:rsidRDefault="006E7515">
      <w:pPr>
        <w:rPr>
          <w:rFonts w:ascii="Segoe UI" w:hAnsi="Segoe UI" w:cs="Segoe UI"/>
          <w:sz w:val="22"/>
          <w:szCs w:val="22"/>
        </w:rPr>
      </w:pPr>
      <w:r w:rsidRPr="00D61921">
        <w:rPr>
          <w:rFonts w:ascii="Segoe UI" w:hAnsi="Segoe UI" w:cs="Segoe UI"/>
          <w:sz w:val="22"/>
          <w:szCs w:val="22"/>
        </w:rPr>
        <w:br w:type="page"/>
      </w:r>
    </w:p>
    <w:p w14:paraId="3A012267" w14:textId="2C71FD19" w:rsidR="006E7515" w:rsidRPr="001C6EAB" w:rsidRDefault="006E7515" w:rsidP="006E7515">
      <w:pPr>
        <w:pBdr>
          <w:bottom w:val="single" w:sz="4" w:space="1" w:color="auto"/>
        </w:pBdr>
        <w:rPr>
          <w:rFonts w:ascii="Segoe UI" w:hAnsi="Segoe UI" w:cs="Segoe UI"/>
          <w:b/>
          <w:bCs/>
          <w:sz w:val="30"/>
          <w:szCs w:val="30"/>
        </w:rPr>
      </w:pPr>
      <w:r w:rsidRPr="001C6EAB">
        <w:rPr>
          <w:rFonts w:ascii="Segoe UI" w:hAnsi="Segoe UI" w:cs="Segoe UI"/>
          <w:b/>
          <w:bCs/>
          <w:sz w:val="30"/>
          <w:szCs w:val="30"/>
        </w:rPr>
        <w:lastRenderedPageBreak/>
        <w:t>Communicating for change</w:t>
      </w:r>
    </w:p>
    <w:p w14:paraId="00D4559D" w14:textId="4387B58D" w:rsidR="006E7515" w:rsidRPr="00906095" w:rsidRDefault="00906095" w:rsidP="00906095">
      <w:pPr>
        <w:spacing w:line="276" w:lineRule="auto"/>
        <w:rPr>
          <w:rFonts w:ascii="Segoe UI" w:hAnsi="Segoe UI" w:cs="Segoe UI"/>
        </w:rPr>
      </w:pPr>
      <w:r>
        <w:rPr>
          <w:rFonts w:ascii="Segoe UI" w:hAnsi="Segoe UI" w:cs="Segoe UI"/>
          <w:noProof/>
        </w:rPr>
        <w:drawing>
          <wp:anchor distT="0" distB="0" distL="114300" distR="114300" simplePos="0" relativeHeight="251663360" behindDoc="0" locked="0" layoutInCell="1" allowOverlap="1" wp14:anchorId="604DA187" wp14:editId="49E339EB">
            <wp:simplePos x="0" y="0"/>
            <wp:positionH relativeFrom="column">
              <wp:posOffset>0</wp:posOffset>
            </wp:positionH>
            <wp:positionV relativeFrom="paragraph">
              <wp:posOffset>233045</wp:posOffset>
            </wp:positionV>
            <wp:extent cx="3008630" cy="3148330"/>
            <wp:effectExtent l="0" t="0" r="1270" b="1270"/>
            <wp:wrapSquare wrapText="bothSides"/>
            <wp:docPr id="2107362425" name="Picture 8" descr="A hand with a thumb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62425" name="Picture 12" descr="A hand with a thumb u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08630" cy="3148330"/>
                    </a:xfrm>
                    <a:prstGeom prst="rect">
                      <a:avLst/>
                    </a:prstGeom>
                  </pic:spPr>
                </pic:pic>
              </a:graphicData>
            </a:graphic>
            <wp14:sizeRelH relativeFrom="page">
              <wp14:pctWidth>0</wp14:pctWidth>
            </wp14:sizeRelH>
            <wp14:sizeRelV relativeFrom="page">
              <wp14:pctHeight>0</wp14:pctHeight>
            </wp14:sizeRelV>
          </wp:anchor>
        </w:drawing>
      </w:r>
    </w:p>
    <w:p w14:paraId="7EB9FC4A" w14:textId="170C077B" w:rsidR="00906095" w:rsidRDefault="00C6258C" w:rsidP="00906095">
      <w:pPr>
        <w:spacing w:line="276" w:lineRule="auto"/>
        <w:rPr>
          <w:rFonts w:ascii="Segoe UI" w:hAnsi="Segoe UI" w:cs="Segoe UI"/>
        </w:rPr>
      </w:pPr>
      <w:r w:rsidRPr="00906095">
        <w:rPr>
          <w:rFonts w:ascii="Segoe UI" w:hAnsi="Segoe UI" w:cs="Segoe UI"/>
        </w:rPr>
        <w:t xml:space="preserve">Our communication seeks to mobilise, </w:t>
      </w:r>
      <w:proofErr w:type="gramStart"/>
      <w:r w:rsidRPr="00906095">
        <w:rPr>
          <w:rFonts w:ascii="Segoe UI" w:hAnsi="Segoe UI" w:cs="Segoe UI"/>
        </w:rPr>
        <w:t>equip</w:t>
      </w:r>
      <w:proofErr w:type="gramEnd"/>
      <w:r w:rsidRPr="00906095">
        <w:rPr>
          <w:rFonts w:ascii="Segoe UI" w:hAnsi="Segoe UI" w:cs="Segoe UI"/>
        </w:rPr>
        <w:t xml:space="preserve"> and support our partners, as well as engage with new audiences. </w:t>
      </w:r>
    </w:p>
    <w:p w14:paraId="58E8B930" w14:textId="77777777" w:rsidR="00906095" w:rsidRDefault="00906095" w:rsidP="00906095">
      <w:pPr>
        <w:spacing w:line="276" w:lineRule="auto"/>
        <w:rPr>
          <w:rFonts w:ascii="Segoe UI" w:hAnsi="Segoe UI" w:cs="Segoe UI"/>
        </w:rPr>
      </w:pPr>
    </w:p>
    <w:p w14:paraId="159CA3F0" w14:textId="77777777" w:rsidR="00906095" w:rsidRDefault="00C6258C" w:rsidP="00906095">
      <w:pPr>
        <w:spacing w:line="276" w:lineRule="auto"/>
        <w:rPr>
          <w:rFonts w:ascii="Segoe UI" w:hAnsi="Segoe UI" w:cs="Segoe UI"/>
        </w:rPr>
      </w:pPr>
      <w:r w:rsidRPr="00906095">
        <w:rPr>
          <w:rFonts w:ascii="Segoe UI" w:hAnsi="Segoe UI" w:cs="Segoe UI"/>
        </w:rPr>
        <w:t xml:space="preserve">We visualise research and data to illuminate issues in new and creative ways. We record and share stories that document what torture prevention looks like and to inspire others. </w:t>
      </w:r>
    </w:p>
    <w:p w14:paraId="6D82D284" w14:textId="77777777" w:rsidR="00906095" w:rsidRDefault="00906095" w:rsidP="00906095">
      <w:pPr>
        <w:spacing w:line="276" w:lineRule="auto"/>
        <w:rPr>
          <w:rFonts w:ascii="Segoe UI" w:hAnsi="Segoe UI" w:cs="Segoe UI"/>
        </w:rPr>
      </w:pPr>
    </w:p>
    <w:p w14:paraId="30EDFFCA" w14:textId="4096CC33" w:rsidR="00C6258C" w:rsidRDefault="00C6258C" w:rsidP="00906095">
      <w:pPr>
        <w:spacing w:line="276" w:lineRule="auto"/>
        <w:rPr>
          <w:rFonts w:ascii="Segoe UI" w:hAnsi="Segoe UI" w:cs="Segoe UI"/>
        </w:rPr>
      </w:pPr>
      <w:r w:rsidRPr="00906095">
        <w:rPr>
          <w:rFonts w:ascii="Segoe UI" w:hAnsi="Segoe UI" w:cs="Segoe UI"/>
        </w:rPr>
        <w:t>And, during COVID-19, we ensure</w:t>
      </w:r>
      <w:r w:rsidR="00906095">
        <w:rPr>
          <w:rFonts w:ascii="Segoe UI" w:hAnsi="Segoe UI" w:cs="Segoe UI"/>
        </w:rPr>
        <w:t>d</w:t>
      </w:r>
      <w:r w:rsidRPr="00906095">
        <w:rPr>
          <w:rFonts w:ascii="Segoe UI" w:hAnsi="Segoe UI" w:cs="Segoe UI"/>
        </w:rPr>
        <w:t xml:space="preserve"> our partners </w:t>
      </w:r>
      <w:r w:rsidR="00906095">
        <w:rPr>
          <w:rFonts w:ascii="Segoe UI" w:hAnsi="Segoe UI" w:cs="Segoe UI"/>
        </w:rPr>
        <w:t>could</w:t>
      </w:r>
      <w:r w:rsidRPr="00906095">
        <w:rPr>
          <w:rFonts w:ascii="Segoe UI" w:hAnsi="Segoe UI" w:cs="Segoe UI"/>
        </w:rPr>
        <w:t xml:space="preserve"> access the tools and resources they need</w:t>
      </w:r>
      <w:r w:rsidR="00906095">
        <w:rPr>
          <w:rFonts w:ascii="Segoe UI" w:hAnsi="Segoe UI" w:cs="Segoe UI"/>
        </w:rPr>
        <w:t>ed</w:t>
      </w:r>
      <w:r w:rsidRPr="00906095">
        <w:rPr>
          <w:rFonts w:ascii="Segoe UI" w:hAnsi="Segoe UI" w:cs="Segoe UI"/>
        </w:rPr>
        <w:t xml:space="preserve"> to assist them in their </w:t>
      </w:r>
      <w:r w:rsidR="00906095">
        <w:rPr>
          <w:rFonts w:ascii="Segoe UI" w:hAnsi="Segoe UI" w:cs="Segoe UI"/>
        </w:rPr>
        <w:t xml:space="preserve">torture prevention </w:t>
      </w:r>
      <w:r w:rsidRPr="00906095">
        <w:rPr>
          <w:rFonts w:ascii="Segoe UI" w:hAnsi="Segoe UI" w:cs="Segoe UI"/>
        </w:rPr>
        <w:t xml:space="preserve">work </w:t>
      </w:r>
    </w:p>
    <w:p w14:paraId="5DCA08B4" w14:textId="77777777" w:rsidR="00906095" w:rsidRPr="00906095" w:rsidRDefault="00906095" w:rsidP="00906095">
      <w:pPr>
        <w:spacing w:line="276" w:lineRule="auto"/>
        <w:rPr>
          <w:rFonts w:ascii="Segoe UI" w:hAnsi="Segoe UI" w:cs="Segoe UI"/>
        </w:rPr>
      </w:pPr>
    </w:p>
    <w:p w14:paraId="357AB5C9" w14:textId="74249079" w:rsidR="00C6258C" w:rsidRDefault="00C6258C" w:rsidP="00906095">
      <w:pPr>
        <w:spacing w:line="276" w:lineRule="auto"/>
        <w:rPr>
          <w:rFonts w:ascii="Segoe UI" w:hAnsi="Segoe UI" w:cs="Segoe UI"/>
          <w:b/>
          <w:bCs/>
          <w:sz w:val="26"/>
          <w:szCs w:val="26"/>
        </w:rPr>
      </w:pPr>
      <w:r w:rsidRPr="00906095">
        <w:rPr>
          <w:rFonts w:ascii="Segoe UI" w:hAnsi="Segoe UI" w:cs="Segoe UI"/>
          <w:b/>
          <w:bCs/>
          <w:sz w:val="26"/>
          <w:szCs w:val="26"/>
        </w:rPr>
        <w:t>Our highlights in 2020</w:t>
      </w:r>
    </w:p>
    <w:p w14:paraId="39C76AE4" w14:textId="77777777" w:rsidR="00906095" w:rsidRPr="00906095" w:rsidRDefault="00906095" w:rsidP="00906095">
      <w:pPr>
        <w:spacing w:line="276" w:lineRule="auto"/>
        <w:rPr>
          <w:rFonts w:ascii="Segoe UI" w:hAnsi="Segoe UI" w:cs="Segoe UI"/>
          <w:b/>
          <w:bCs/>
          <w:sz w:val="4"/>
          <w:szCs w:val="4"/>
        </w:rPr>
      </w:pPr>
    </w:p>
    <w:p w14:paraId="268FAAC9" w14:textId="77777777" w:rsidR="00906095" w:rsidRPr="00906095" w:rsidRDefault="00906095" w:rsidP="00906095">
      <w:pPr>
        <w:spacing w:line="276" w:lineRule="auto"/>
        <w:rPr>
          <w:rFonts w:ascii="Segoe UI" w:hAnsi="Segoe UI" w:cs="Segoe UI"/>
          <w:sz w:val="4"/>
          <w:szCs w:val="4"/>
        </w:rPr>
      </w:pPr>
    </w:p>
    <w:p w14:paraId="3F9CABD9" w14:textId="77777777" w:rsidR="00C6258C" w:rsidRPr="00906095" w:rsidRDefault="00C6258C" w:rsidP="00906095">
      <w:pPr>
        <w:pStyle w:val="ListParagraph"/>
        <w:numPr>
          <w:ilvl w:val="0"/>
          <w:numId w:val="26"/>
        </w:numPr>
        <w:spacing w:line="276" w:lineRule="auto"/>
        <w:rPr>
          <w:rFonts w:ascii="Segoe UI" w:hAnsi="Segoe UI" w:cs="Segoe UI"/>
        </w:rPr>
      </w:pPr>
      <w:r w:rsidRPr="00906095">
        <w:rPr>
          <w:rFonts w:ascii="Segoe UI" w:hAnsi="Segoe UI" w:cs="Segoe UI"/>
        </w:rPr>
        <w:t xml:space="preserve">We launched our </w:t>
      </w:r>
      <w:hyperlink r:id="rId37" w:history="1">
        <w:r w:rsidRPr="00906095">
          <w:rPr>
            <w:rStyle w:val="Hyperlink"/>
            <w:rFonts w:ascii="Segoe UI" w:hAnsi="Segoe UI" w:cs="Segoe UI"/>
          </w:rPr>
          <w:t>new website</w:t>
        </w:r>
      </w:hyperlink>
      <w:r w:rsidRPr="00906095">
        <w:rPr>
          <w:rFonts w:ascii="Segoe UI" w:hAnsi="Segoe UI" w:cs="Segoe UI"/>
        </w:rPr>
        <w:t xml:space="preserve">, featuring a comprehensive </w:t>
      </w:r>
      <w:hyperlink r:id="rId38" w:history="1">
        <w:r w:rsidRPr="00906095">
          <w:rPr>
            <w:rStyle w:val="Hyperlink"/>
            <w:rFonts w:ascii="Segoe UI" w:hAnsi="Segoe UI" w:cs="Segoe UI"/>
          </w:rPr>
          <w:t>Knowledge Hub</w:t>
        </w:r>
      </w:hyperlink>
      <w:r w:rsidRPr="00906095">
        <w:rPr>
          <w:rFonts w:ascii="Segoe UI" w:hAnsi="Segoe UI" w:cs="Segoe UI"/>
        </w:rPr>
        <w:t>.</w:t>
      </w:r>
    </w:p>
    <w:p w14:paraId="787976C6" w14:textId="58695EFE" w:rsidR="00C6258C" w:rsidRPr="00906095" w:rsidRDefault="00C6258C" w:rsidP="00906095">
      <w:pPr>
        <w:pStyle w:val="ListParagraph"/>
        <w:numPr>
          <w:ilvl w:val="0"/>
          <w:numId w:val="26"/>
        </w:numPr>
        <w:spacing w:line="276" w:lineRule="auto"/>
        <w:rPr>
          <w:rFonts w:ascii="Segoe UI" w:hAnsi="Segoe UI" w:cs="Segoe UI"/>
        </w:rPr>
      </w:pPr>
      <w:r w:rsidRPr="00906095">
        <w:rPr>
          <w:rFonts w:ascii="Segoe UI" w:hAnsi="Segoe UI" w:cs="Segoe UI"/>
        </w:rPr>
        <w:t xml:space="preserve">With six partners, we established the </w:t>
      </w:r>
      <w:proofErr w:type="spellStart"/>
      <w:proofErr w:type="gramStart"/>
      <w:r w:rsidRPr="00B57724">
        <w:rPr>
          <w:rFonts w:ascii="Segoe UI" w:hAnsi="Segoe UI" w:cs="Segoe UI"/>
          <w:b/>
          <w:bCs/>
        </w:rPr>
        <w:t>Co:Lab</w:t>
      </w:r>
      <w:proofErr w:type="spellEnd"/>
      <w:proofErr w:type="gramEnd"/>
      <w:r w:rsidRPr="00B57724">
        <w:rPr>
          <w:rFonts w:ascii="Segoe UI" w:hAnsi="Segoe UI" w:cs="Segoe UI"/>
          <w:b/>
          <w:bCs/>
        </w:rPr>
        <w:t xml:space="preserve"> Information Hub on COVID-19</w:t>
      </w:r>
      <w:r w:rsidRPr="00906095">
        <w:rPr>
          <w:rFonts w:ascii="Segoe UI" w:hAnsi="Segoe UI" w:cs="Segoe UI"/>
        </w:rPr>
        <w:t xml:space="preserve"> and deprivation of liberty.</w:t>
      </w:r>
    </w:p>
    <w:p w14:paraId="66CE8D0D" w14:textId="2C0FB6E0" w:rsidR="00C6258C" w:rsidRPr="00906095" w:rsidRDefault="00C6258C" w:rsidP="00906095">
      <w:pPr>
        <w:pStyle w:val="ListParagraph"/>
        <w:numPr>
          <w:ilvl w:val="0"/>
          <w:numId w:val="26"/>
        </w:numPr>
        <w:spacing w:line="276" w:lineRule="auto"/>
        <w:rPr>
          <w:rFonts w:ascii="Segoe UI" w:hAnsi="Segoe UI" w:cs="Segoe UI"/>
        </w:rPr>
      </w:pPr>
      <w:r w:rsidRPr="00906095">
        <w:rPr>
          <w:rFonts w:ascii="Segoe UI" w:hAnsi="Segoe UI" w:cs="Segoe UI"/>
        </w:rPr>
        <w:t xml:space="preserve">We established with UNDP a </w:t>
      </w:r>
      <w:r w:rsidRPr="00804688">
        <w:rPr>
          <w:rFonts w:ascii="Segoe UI" w:hAnsi="Segoe UI" w:cs="Segoe UI"/>
          <w:b/>
          <w:bCs/>
        </w:rPr>
        <w:t>digital mapping tool</w:t>
      </w:r>
      <w:r w:rsidRPr="00906095">
        <w:rPr>
          <w:rFonts w:ascii="Segoe UI" w:hAnsi="Segoe UI" w:cs="Segoe UI"/>
        </w:rPr>
        <w:t xml:space="preserve"> to assist decision makers within justice and detention systems in Latin America and the Caribbean. </w:t>
      </w:r>
    </w:p>
    <w:p w14:paraId="1D062722" w14:textId="48BCCD43" w:rsidR="00C6258C" w:rsidRPr="00906095" w:rsidRDefault="00C6258C" w:rsidP="00906095">
      <w:pPr>
        <w:pStyle w:val="ListParagraph"/>
        <w:numPr>
          <w:ilvl w:val="0"/>
          <w:numId w:val="26"/>
        </w:numPr>
        <w:spacing w:line="276" w:lineRule="auto"/>
        <w:rPr>
          <w:rFonts w:ascii="Segoe UI" w:hAnsi="Segoe UI" w:cs="Segoe UI"/>
        </w:rPr>
      </w:pPr>
      <w:r w:rsidRPr="00906095">
        <w:rPr>
          <w:rFonts w:ascii="Segoe UI" w:hAnsi="Segoe UI" w:cs="Segoe UI"/>
        </w:rPr>
        <w:t xml:space="preserve">We showcased the work of independent oversight bodies during COVID-19 in our video series, </w:t>
      </w:r>
      <w:r w:rsidRPr="00B57724">
        <w:rPr>
          <w:rFonts w:ascii="Segoe UI" w:hAnsi="Segoe UI" w:cs="Segoe UI"/>
          <w:b/>
          <w:bCs/>
        </w:rPr>
        <w:t>Voices from the Field</w:t>
      </w:r>
      <w:r w:rsidRPr="00906095">
        <w:rPr>
          <w:rFonts w:ascii="Segoe UI" w:hAnsi="Segoe UI" w:cs="Segoe UI"/>
        </w:rPr>
        <w:t xml:space="preserve">, and launched a new podcast, </w:t>
      </w:r>
      <w:hyperlink r:id="rId39" w:tgtFrame="_blank" w:history="1">
        <w:r w:rsidRPr="00B57724">
          <w:rPr>
            <w:rStyle w:val="Hyperlink"/>
            <w:rFonts w:ascii="Segoe UI" w:hAnsi="Segoe UI" w:cs="Segoe UI"/>
          </w:rPr>
          <w:t>Perspectives.</w:t>
        </w:r>
      </w:hyperlink>
    </w:p>
    <w:p w14:paraId="4C1010E3" w14:textId="4E402CB0" w:rsidR="0054538F" w:rsidRPr="00906095" w:rsidRDefault="00C6258C" w:rsidP="005F4143">
      <w:pPr>
        <w:pStyle w:val="ListParagraph"/>
        <w:numPr>
          <w:ilvl w:val="0"/>
          <w:numId w:val="26"/>
        </w:numPr>
        <w:spacing w:line="276" w:lineRule="auto"/>
        <w:rPr>
          <w:rFonts w:ascii="Segoe UI" w:hAnsi="Segoe UI" w:cs="Segoe UI"/>
        </w:rPr>
      </w:pPr>
      <w:r w:rsidRPr="00906095">
        <w:rPr>
          <w:rFonts w:ascii="Segoe UI" w:hAnsi="Segoe UI" w:cs="Segoe UI"/>
        </w:rPr>
        <w:t xml:space="preserve">On International Day in Support of Victims of Torture – 26 June – we co-hosted a webinar with OHCHR on </w:t>
      </w:r>
      <w:hyperlink r:id="rId40" w:history="1">
        <w:r w:rsidRPr="00906095">
          <w:rPr>
            <w:rStyle w:val="Hyperlink"/>
            <w:rFonts w:ascii="Segoe UI" w:hAnsi="Segoe UI" w:cs="Segoe UI"/>
          </w:rPr>
          <w:t>Combating torture in times of COVID-19: Testimonies from the ground</w:t>
        </w:r>
      </w:hyperlink>
      <w:r w:rsidRPr="00906095">
        <w:rPr>
          <w:rFonts w:ascii="Segoe UI" w:hAnsi="Segoe UI" w:cs="Segoe UI"/>
        </w:rPr>
        <w:t xml:space="preserve">. </w:t>
      </w:r>
    </w:p>
    <w:p w14:paraId="7739FF1C" w14:textId="77777777" w:rsidR="00AB769F" w:rsidRDefault="00AB769F" w:rsidP="005F4143">
      <w:pPr>
        <w:rPr>
          <w:rFonts w:ascii="Segoe UI" w:hAnsi="Segoe UI" w:cs="Segoe UI"/>
          <w:sz w:val="22"/>
          <w:szCs w:val="22"/>
        </w:rPr>
      </w:pPr>
    </w:p>
    <w:p w14:paraId="76AD5EEA" w14:textId="15FDBE1D" w:rsidR="0054538F" w:rsidRDefault="00F622DE" w:rsidP="005F4143">
      <w:pPr>
        <w:rPr>
          <w:rFonts w:ascii="Segoe UI" w:hAnsi="Segoe UI" w:cs="Segoe UI"/>
          <w:sz w:val="22"/>
          <w:szCs w:val="22"/>
        </w:rPr>
      </w:pPr>
      <w:r>
        <w:rPr>
          <w:rFonts w:ascii="Segoe UI" w:hAnsi="Segoe UI" w:cs="Segoe UI"/>
          <w:noProof/>
          <w:sz w:val="22"/>
          <w:szCs w:val="22"/>
          <w:lang w:val="en-GB"/>
        </w:rPr>
        <w:drawing>
          <wp:inline distT="0" distB="0" distL="0" distR="0" wp14:anchorId="427308B8" wp14:editId="6C011483">
            <wp:extent cx="5731510" cy="2414270"/>
            <wp:effectExtent l="0" t="0" r="0" b="0"/>
            <wp:docPr id="18" name="Picture 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whiteboar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414270"/>
                    </a:xfrm>
                    <a:prstGeom prst="rect">
                      <a:avLst/>
                    </a:prstGeom>
                  </pic:spPr>
                </pic:pic>
              </a:graphicData>
            </a:graphic>
          </wp:inline>
        </w:drawing>
      </w:r>
    </w:p>
    <w:p w14:paraId="1566A76E" w14:textId="0EFF2F69" w:rsidR="006E7515" w:rsidRPr="00906095" w:rsidRDefault="00AB769F" w:rsidP="006E7515">
      <w:pPr>
        <w:rPr>
          <w:rFonts w:ascii="Segoe UI" w:hAnsi="Segoe UI" w:cs="Segoe UI"/>
          <w:color w:val="000000" w:themeColor="text1"/>
          <w:sz w:val="22"/>
          <w:szCs w:val="22"/>
        </w:rPr>
      </w:pPr>
      <w:proofErr w:type="spellStart"/>
      <w:r w:rsidRPr="00A80C00">
        <w:rPr>
          <w:rFonts w:ascii="Segoe UI" w:hAnsi="Segoe UI" w:cs="Segoe UI"/>
          <w:i/>
          <w:iCs/>
          <w:color w:val="000000" w:themeColor="text1"/>
          <w:sz w:val="20"/>
          <w:szCs w:val="20"/>
          <w:shd w:val="clear" w:color="auto" w:fill="FFFFFF"/>
        </w:rPr>
        <w:t>Shazeera</w:t>
      </w:r>
      <w:proofErr w:type="spellEnd"/>
      <w:r w:rsidRPr="00A80C00">
        <w:rPr>
          <w:rFonts w:ascii="Segoe UI" w:hAnsi="Segoe UI" w:cs="Segoe UI"/>
          <w:i/>
          <w:iCs/>
          <w:color w:val="000000" w:themeColor="text1"/>
          <w:sz w:val="20"/>
          <w:szCs w:val="20"/>
          <w:shd w:val="clear" w:color="auto" w:fill="FFFFFF"/>
        </w:rPr>
        <w:t xml:space="preserve"> Zawawi</w:t>
      </w:r>
      <w:r w:rsidR="00A80C00" w:rsidRPr="00A80C00">
        <w:rPr>
          <w:rFonts w:ascii="Segoe UI" w:hAnsi="Segoe UI" w:cs="Segoe UI"/>
          <w:i/>
          <w:iCs/>
          <w:color w:val="000000" w:themeColor="text1"/>
          <w:sz w:val="20"/>
          <w:szCs w:val="20"/>
          <w:shd w:val="clear" w:color="auto" w:fill="FFFFFF"/>
        </w:rPr>
        <w:t>, APT</w:t>
      </w:r>
    </w:p>
    <w:p w14:paraId="76DA9830" w14:textId="77777777" w:rsidR="00B57724" w:rsidRDefault="00B57724" w:rsidP="00804688">
      <w:pPr>
        <w:spacing w:line="276" w:lineRule="auto"/>
        <w:rPr>
          <w:rStyle w:val="Strong"/>
          <w:rFonts w:ascii="Segoe UI" w:hAnsi="Segoe UI" w:cs="Segoe UI"/>
          <w:sz w:val="26"/>
          <w:szCs w:val="26"/>
        </w:rPr>
      </w:pPr>
    </w:p>
    <w:p w14:paraId="112C1A41" w14:textId="7E00917E" w:rsidR="00C6258C" w:rsidRPr="00804688" w:rsidRDefault="00C6258C" w:rsidP="00804688">
      <w:pPr>
        <w:spacing w:line="276" w:lineRule="auto"/>
        <w:rPr>
          <w:rFonts w:ascii="Segoe UI" w:hAnsi="Segoe UI" w:cs="Segoe UI"/>
          <w:sz w:val="26"/>
          <w:szCs w:val="26"/>
        </w:rPr>
      </w:pPr>
      <w:r w:rsidRPr="00804688">
        <w:rPr>
          <w:rStyle w:val="Strong"/>
          <w:rFonts w:ascii="Segoe UI" w:hAnsi="Segoe UI" w:cs="Segoe UI"/>
          <w:sz w:val="26"/>
          <w:szCs w:val="26"/>
        </w:rPr>
        <w:t>Courage during COVID</w:t>
      </w:r>
    </w:p>
    <w:p w14:paraId="63F7FBA7" w14:textId="0D5E0189" w:rsidR="00C6258C" w:rsidRDefault="00C6258C" w:rsidP="00804688">
      <w:pPr>
        <w:spacing w:line="276" w:lineRule="auto"/>
        <w:rPr>
          <w:rFonts w:ascii="Segoe UI" w:hAnsi="Segoe UI" w:cs="Segoe UI"/>
        </w:rPr>
      </w:pPr>
      <w:r w:rsidRPr="00B57724">
        <w:rPr>
          <w:rFonts w:ascii="Segoe UI" w:hAnsi="Segoe UI" w:cs="Segoe UI"/>
          <w:b/>
          <w:bCs/>
        </w:rPr>
        <w:t>Voices from the Field</w:t>
      </w:r>
      <w:r w:rsidRPr="00906095">
        <w:rPr>
          <w:rFonts w:ascii="Segoe UI" w:hAnsi="Segoe UI" w:cs="Segoe UI"/>
        </w:rPr>
        <w:t xml:space="preserve"> is our new video series that documents the experiences of detention monitoring teams during COVID-19. We produced 13 videos in 2020 – available with English, French and Spanish subtitles – featuring oversight bodies from around the globe. </w:t>
      </w:r>
    </w:p>
    <w:p w14:paraId="6BB1407D" w14:textId="77777777" w:rsidR="00906095" w:rsidRPr="00906095" w:rsidRDefault="00906095" w:rsidP="00804688">
      <w:pPr>
        <w:spacing w:line="276" w:lineRule="auto"/>
        <w:rPr>
          <w:rFonts w:ascii="Segoe UI" w:hAnsi="Segoe UI" w:cs="Segoe UI"/>
        </w:rPr>
      </w:pPr>
    </w:p>
    <w:p w14:paraId="3B7E34A2" w14:textId="77777777" w:rsidR="00C6258C" w:rsidRPr="00804688" w:rsidRDefault="00C6258C" w:rsidP="00804688">
      <w:pPr>
        <w:spacing w:line="276" w:lineRule="auto"/>
        <w:rPr>
          <w:rFonts w:ascii="Segoe UI" w:hAnsi="Segoe UI" w:cs="Segoe UI"/>
          <w:sz w:val="26"/>
          <w:szCs w:val="26"/>
        </w:rPr>
      </w:pPr>
      <w:r w:rsidRPr="00804688">
        <w:rPr>
          <w:rStyle w:val="Strong"/>
          <w:rFonts w:ascii="Segoe UI" w:hAnsi="Segoe UI" w:cs="Segoe UI"/>
          <w:sz w:val="26"/>
          <w:szCs w:val="26"/>
        </w:rPr>
        <w:t>Amplifying new voices</w:t>
      </w:r>
    </w:p>
    <w:p w14:paraId="73B60FDA" w14:textId="18306691" w:rsidR="00C6258C" w:rsidRDefault="00C6258C" w:rsidP="00804688">
      <w:pPr>
        <w:spacing w:line="276" w:lineRule="auto"/>
        <w:rPr>
          <w:rFonts w:ascii="Segoe UI" w:hAnsi="Segoe UI" w:cs="Segoe UI"/>
        </w:rPr>
      </w:pPr>
      <w:r w:rsidRPr="00906095">
        <w:rPr>
          <w:rFonts w:ascii="Segoe UI" w:hAnsi="Segoe UI" w:cs="Segoe UI"/>
        </w:rPr>
        <w:t xml:space="preserve">In May, we launched a podcast – </w:t>
      </w:r>
      <w:hyperlink r:id="rId42" w:tgtFrame="_blank" w:history="1">
        <w:r w:rsidRPr="00906095">
          <w:rPr>
            <w:rStyle w:val="Hyperlink"/>
            <w:rFonts w:ascii="Segoe UI" w:hAnsi="Segoe UI" w:cs="Segoe UI"/>
          </w:rPr>
          <w:t>Perspectives</w:t>
        </w:r>
      </w:hyperlink>
      <w:r w:rsidRPr="00906095">
        <w:rPr>
          <w:rFonts w:ascii="Segoe UI" w:hAnsi="Segoe UI" w:cs="Segoe UI"/>
        </w:rPr>
        <w:t xml:space="preserve"> – to share fresh insights on contemporary issues related to dignity in detention, including monitoring during COVID-19 and tackling systemic racism in law enforcement institutions.</w:t>
      </w:r>
    </w:p>
    <w:p w14:paraId="21C8C048" w14:textId="77777777" w:rsidR="00906095" w:rsidRPr="00906095" w:rsidRDefault="00906095" w:rsidP="00804688">
      <w:pPr>
        <w:spacing w:line="276" w:lineRule="auto"/>
        <w:rPr>
          <w:rFonts w:ascii="Segoe UI" w:hAnsi="Segoe UI" w:cs="Segoe UI"/>
        </w:rPr>
      </w:pPr>
    </w:p>
    <w:p w14:paraId="2A8B18B4" w14:textId="77777777" w:rsidR="00C6258C" w:rsidRPr="00804688" w:rsidRDefault="00C6258C" w:rsidP="00804688">
      <w:pPr>
        <w:spacing w:line="276" w:lineRule="auto"/>
        <w:rPr>
          <w:rFonts w:ascii="Segoe UI" w:hAnsi="Segoe UI" w:cs="Segoe UI"/>
          <w:b/>
          <w:bCs/>
          <w:sz w:val="26"/>
          <w:szCs w:val="26"/>
        </w:rPr>
      </w:pPr>
      <w:r w:rsidRPr="00804688">
        <w:rPr>
          <w:rFonts w:ascii="Segoe UI" w:hAnsi="Segoe UI" w:cs="Segoe UI"/>
          <w:b/>
          <w:bCs/>
          <w:sz w:val="26"/>
          <w:szCs w:val="26"/>
        </w:rPr>
        <w:t>Contributing to public debate</w:t>
      </w:r>
    </w:p>
    <w:p w14:paraId="353F8AA2" w14:textId="77777777" w:rsidR="00C6258C" w:rsidRPr="00906095" w:rsidRDefault="00C6258C" w:rsidP="00804688">
      <w:pPr>
        <w:spacing w:line="276" w:lineRule="auto"/>
        <w:rPr>
          <w:rFonts w:ascii="Segoe UI" w:hAnsi="Segoe UI" w:cs="Segoe UI"/>
        </w:rPr>
      </w:pPr>
      <w:r w:rsidRPr="00906095">
        <w:rPr>
          <w:rFonts w:ascii="Segoe UI" w:hAnsi="Segoe UI" w:cs="Segoe UI"/>
        </w:rPr>
        <w:t xml:space="preserve">During the year, we published opinion pieces on issues at the centre of public conversation: the urgent to </w:t>
      </w:r>
      <w:hyperlink r:id="rId43" w:history="1">
        <w:r w:rsidRPr="00906095">
          <w:rPr>
            <w:rStyle w:val="Hyperlink"/>
            <w:rFonts w:ascii="Segoe UI" w:hAnsi="Segoe UI" w:cs="Segoe UI"/>
          </w:rPr>
          <w:t>dismantle systemic racism in police institutions</w:t>
        </w:r>
      </w:hyperlink>
      <w:r w:rsidRPr="00906095">
        <w:rPr>
          <w:rFonts w:ascii="Segoe UI" w:hAnsi="Segoe UI" w:cs="Segoe UI"/>
        </w:rPr>
        <w:t xml:space="preserve">; the impact of </w:t>
      </w:r>
      <w:hyperlink r:id="rId44" w:history="1">
        <w:r w:rsidRPr="00906095">
          <w:rPr>
            <w:rStyle w:val="Hyperlink"/>
            <w:rFonts w:ascii="Segoe UI" w:hAnsi="Segoe UI" w:cs="Segoe UI"/>
          </w:rPr>
          <w:t>COVID-19 on places of detention</w:t>
        </w:r>
      </w:hyperlink>
      <w:r w:rsidRPr="00906095">
        <w:rPr>
          <w:rFonts w:ascii="Segoe UI" w:hAnsi="Segoe UI" w:cs="Segoe UI"/>
        </w:rPr>
        <w:t xml:space="preserve">; the threat to democracy when </w:t>
      </w:r>
      <w:hyperlink r:id="rId45" w:history="1">
        <w:r w:rsidRPr="00906095">
          <w:rPr>
            <w:rStyle w:val="Hyperlink"/>
            <w:rFonts w:ascii="Segoe UI" w:hAnsi="Segoe UI" w:cs="Segoe UI"/>
          </w:rPr>
          <w:t>peaceful protests are met with force, repression and torture</w:t>
        </w:r>
      </w:hyperlink>
      <w:r w:rsidRPr="00906095">
        <w:rPr>
          <w:rFonts w:ascii="Segoe UI" w:hAnsi="Segoe UI" w:cs="Segoe UI"/>
        </w:rPr>
        <w:t xml:space="preserve">; and, with national partners, on the need to </w:t>
      </w:r>
      <w:hyperlink r:id="rId46" w:history="1">
        <w:r w:rsidRPr="00906095">
          <w:rPr>
            <w:rStyle w:val="Hyperlink"/>
            <w:rFonts w:ascii="Segoe UI" w:hAnsi="Segoe UI" w:cs="Segoe UI"/>
          </w:rPr>
          <w:t>reinstate face-to-face custody hearings during COVID-19</w:t>
        </w:r>
      </w:hyperlink>
      <w:r w:rsidRPr="00906095">
        <w:rPr>
          <w:rFonts w:ascii="Segoe UI" w:hAnsi="Segoe UI" w:cs="Segoe UI"/>
        </w:rPr>
        <w:t xml:space="preserve"> (for Le Monde Diplomatique </w:t>
      </w:r>
      <w:proofErr w:type="spellStart"/>
      <w:r w:rsidRPr="00906095">
        <w:rPr>
          <w:rFonts w:ascii="Segoe UI" w:hAnsi="Segoe UI" w:cs="Segoe UI"/>
        </w:rPr>
        <w:t>Brasil</w:t>
      </w:r>
      <w:proofErr w:type="spellEnd"/>
      <w:r w:rsidRPr="00906095">
        <w:rPr>
          <w:rFonts w:ascii="Segoe UI" w:hAnsi="Segoe UI" w:cs="Segoe UI"/>
        </w:rPr>
        <w:t>).</w:t>
      </w:r>
    </w:p>
    <w:p w14:paraId="429895E4" w14:textId="77777777" w:rsidR="003743E6" w:rsidRDefault="003743E6" w:rsidP="003743E6">
      <w:pPr>
        <w:rPr>
          <w:rFonts w:ascii="Segoe UI" w:hAnsi="Segoe UI" w:cs="Segoe UI"/>
          <w:sz w:val="22"/>
          <w:szCs w:val="22"/>
        </w:rPr>
      </w:pPr>
    </w:p>
    <w:p w14:paraId="1A813E51" w14:textId="77777777" w:rsidR="008E7F4D" w:rsidRPr="00D61921" w:rsidRDefault="008E7F4D" w:rsidP="003743E6">
      <w:pPr>
        <w:rPr>
          <w:rFonts w:ascii="Segoe UI" w:hAnsi="Segoe UI" w:cs="Segoe UI"/>
          <w:sz w:val="22"/>
          <w:szCs w:val="22"/>
        </w:rPr>
      </w:pPr>
    </w:p>
    <w:p w14:paraId="0F4E6D91" w14:textId="4ECE0880" w:rsidR="00C023B9" w:rsidRPr="00D61921" w:rsidRDefault="00C023B9">
      <w:pPr>
        <w:rPr>
          <w:rFonts w:ascii="Segoe UI" w:hAnsi="Segoe UI" w:cs="Segoe UI"/>
          <w:sz w:val="22"/>
          <w:szCs w:val="22"/>
        </w:rPr>
      </w:pPr>
      <w:r w:rsidRPr="00D61921">
        <w:rPr>
          <w:rFonts w:ascii="Segoe UI" w:hAnsi="Segoe UI" w:cs="Segoe UI"/>
          <w:sz w:val="22"/>
          <w:szCs w:val="22"/>
        </w:rPr>
        <w:br w:type="page"/>
      </w:r>
    </w:p>
    <w:p w14:paraId="001B8D21" w14:textId="2E72A2C6" w:rsidR="00832B5B" w:rsidRPr="00990CA2" w:rsidRDefault="00AC085F" w:rsidP="00832B5B">
      <w:pPr>
        <w:pBdr>
          <w:bottom w:val="single" w:sz="4" w:space="1" w:color="auto"/>
        </w:pBdr>
        <w:rPr>
          <w:rFonts w:ascii="Segoe UI" w:hAnsi="Segoe UI" w:cs="Segoe UI"/>
          <w:b/>
          <w:bCs/>
          <w:sz w:val="30"/>
          <w:szCs w:val="30"/>
        </w:rPr>
      </w:pPr>
      <w:r>
        <w:rPr>
          <w:rFonts w:ascii="Segoe UI" w:hAnsi="Segoe UI" w:cs="Segoe UI"/>
          <w:b/>
          <w:bCs/>
          <w:sz w:val="30"/>
          <w:szCs w:val="30"/>
        </w:rPr>
        <w:lastRenderedPageBreak/>
        <w:t>Strengthening oversight of</w:t>
      </w:r>
      <w:r w:rsidR="00651C6A" w:rsidRPr="00990CA2">
        <w:rPr>
          <w:rFonts w:ascii="Segoe UI" w:hAnsi="Segoe UI" w:cs="Segoe UI"/>
          <w:b/>
          <w:bCs/>
          <w:sz w:val="30"/>
          <w:szCs w:val="30"/>
        </w:rPr>
        <w:t xml:space="preserve"> closed institutions</w:t>
      </w:r>
    </w:p>
    <w:p w14:paraId="7FFA7531" w14:textId="466EC5DC" w:rsidR="00832B5B" w:rsidRPr="00D61921" w:rsidRDefault="00832B5B" w:rsidP="00832B5B">
      <w:pPr>
        <w:rPr>
          <w:rFonts w:ascii="Segoe UI" w:hAnsi="Segoe UI" w:cs="Segoe UI"/>
          <w:sz w:val="22"/>
          <w:szCs w:val="22"/>
        </w:rPr>
      </w:pPr>
    </w:p>
    <w:p w14:paraId="794BF1C3" w14:textId="57561C1E" w:rsidR="00C6258C" w:rsidRDefault="003816A6" w:rsidP="003816A6">
      <w:pPr>
        <w:spacing w:line="276" w:lineRule="auto"/>
        <w:rPr>
          <w:rFonts w:ascii="Segoe UI" w:hAnsi="Segoe UI" w:cs="Segoe UI"/>
        </w:rPr>
      </w:pPr>
      <w:r>
        <w:rPr>
          <w:rFonts w:ascii="Segoe UI" w:hAnsi="Segoe UI" w:cs="Segoe UI"/>
          <w:noProof/>
        </w:rPr>
        <w:drawing>
          <wp:anchor distT="0" distB="0" distL="114300" distR="114300" simplePos="0" relativeHeight="251665408" behindDoc="0" locked="0" layoutInCell="1" allowOverlap="1" wp14:anchorId="643886F3" wp14:editId="3AFBF62E">
            <wp:simplePos x="0" y="0"/>
            <wp:positionH relativeFrom="column">
              <wp:posOffset>0</wp:posOffset>
            </wp:positionH>
            <wp:positionV relativeFrom="paragraph">
              <wp:posOffset>6350</wp:posOffset>
            </wp:positionV>
            <wp:extent cx="2689225" cy="2840990"/>
            <wp:effectExtent l="0" t="0" r="3175" b="3810"/>
            <wp:wrapSquare wrapText="bothSides"/>
            <wp:docPr id="586050313" name="Picture 10" descr="A group of people stand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50313" name="Picture 18" descr="A group of people standing in a hallway&#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89225" cy="2840990"/>
                    </a:xfrm>
                    <a:prstGeom prst="rect">
                      <a:avLst/>
                    </a:prstGeom>
                  </pic:spPr>
                </pic:pic>
              </a:graphicData>
            </a:graphic>
            <wp14:sizeRelH relativeFrom="page">
              <wp14:pctWidth>0</wp14:pctWidth>
            </wp14:sizeRelH>
            <wp14:sizeRelV relativeFrom="page">
              <wp14:pctHeight>0</wp14:pctHeight>
            </wp14:sizeRelV>
          </wp:anchor>
        </w:drawing>
      </w:r>
      <w:r w:rsidR="00C6258C" w:rsidRPr="00906095">
        <w:rPr>
          <w:rFonts w:ascii="Segoe UI" w:hAnsi="Segoe UI" w:cs="Segoe UI"/>
        </w:rPr>
        <w:t xml:space="preserve">Anyone held in a closed facility – such as a prison, psychiatric </w:t>
      </w:r>
      <w:proofErr w:type="gramStart"/>
      <w:r w:rsidR="00C6258C" w:rsidRPr="00906095">
        <w:rPr>
          <w:rFonts w:ascii="Segoe UI" w:hAnsi="Segoe UI" w:cs="Segoe UI"/>
        </w:rPr>
        <w:t>institution</w:t>
      </w:r>
      <w:proofErr w:type="gramEnd"/>
      <w:r w:rsidR="00C6258C" w:rsidRPr="00906095">
        <w:rPr>
          <w:rFonts w:ascii="Segoe UI" w:hAnsi="Segoe UI" w:cs="Segoe UI"/>
        </w:rPr>
        <w:t xml:space="preserve"> or immigration detention centre – can be at risk of torture and ill-treatment. </w:t>
      </w:r>
      <w:proofErr w:type="gramStart"/>
      <w:r w:rsidR="00C6258C" w:rsidRPr="00906095">
        <w:rPr>
          <w:rFonts w:ascii="Segoe UI" w:hAnsi="Segoe UI" w:cs="Segoe UI"/>
        </w:rPr>
        <w:t>This is why</w:t>
      </w:r>
      <w:proofErr w:type="gramEnd"/>
      <w:r w:rsidR="00C6258C" w:rsidRPr="00906095">
        <w:rPr>
          <w:rFonts w:ascii="Segoe UI" w:hAnsi="Segoe UI" w:cs="Segoe UI"/>
        </w:rPr>
        <w:t xml:space="preserve"> transparency and monitoring are so crucial. </w:t>
      </w:r>
    </w:p>
    <w:p w14:paraId="1D818E55" w14:textId="77777777" w:rsidR="003816A6" w:rsidRPr="00906095" w:rsidRDefault="003816A6" w:rsidP="003816A6">
      <w:pPr>
        <w:spacing w:line="276" w:lineRule="auto"/>
        <w:rPr>
          <w:rFonts w:ascii="Segoe UI" w:hAnsi="Segoe UI" w:cs="Segoe UI"/>
        </w:rPr>
      </w:pPr>
    </w:p>
    <w:p w14:paraId="3F419B5B" w14:textId="77777777" w:rsidR="003816A6" w:rsidRDefault="00C6258C" w:rsidP="003816A6">
      <w:pPr>
        <w:spacing w:line="276" w:lineRule="auto"/>
        <w:rPr>
          <w:rFonts w:ascii="Segoe UI" w:hAnsi="Segoe UI" w:cs="Segoe UI"/>
        </w:rPr>
      </w:pPr>
      <w:r w:rsidRPr="00906095">
        <w:rPr>
          <w:rFonts w:ascii="Segoe UI" w:hAnsi="Segoe UI" w:cs="Segoe UI"/>
        </w:rPr>
        <w:t xml:space="preserve">When the pandemic surged, the monitoring role of National Preventive Mechanisms (NPMs) and other oversight bodies was </w:t>
      </w:r>
      <w:proofErr w:type="gramStart"/>
      <w:r w:rsidRPr="00906095">
        <w:rPr>
          <w:rFonts w:ascii="Segoe UI" w:hAnsi="Segoe UI" w:cs="Segoe UI"/>
        </w:rPr>
        <w:t>absolutely critical</w:t>
      </w:r>
      <w:proofErr w:type="gramEnd"/>
      <w:r w:rsidRPr="00906095">
        <w:rPr>
          <w:rFonts w:ascii="Segoe UI" w:hAnsi="Segoe UI" w:cs="Segoe UI"/>
        </w:rPr>
        <w:t xml:space="preserve">. Some continued regular visits, others moved to remote monitoring. </w:t>
      </w:r>
    </w:p>
    <w:p w14:paraId="22FF7305" w14:textId="77777777" w:rsidR="003816A6" w:rsidRDefault="003816A6" w:rsidP="003816A6">
      <w:pPr>
        <w:spacing w:line="276" w:lineRule="auto"/>
        <w:rPr>
          <w:rFonts w:ascii="Segoe UI" w:hAnsi="Segoe UI" w:cs="Segoe UI"/>
        </w:rPr>
      </w:pPr>
    </w:p>
    <w:p w14:paraId="7186CDFB" w14:textId="749F46EA" w:rsidR="00C6258C" w:rsidRDefault="00C6258C" w:rsidP="003816A6">
      <w:pPr>
        <w:spacing w:line="276" w:lineRule="auto"/>
        <w:rPr>
          <w:rFonts w:ascii="Segoe UI" w:hAnsi="Segoe UI" w:cs="Segoe UI"/>
        </w:rPr>
      </w:pPr>
      <w:r w:rsidRPr="00906095">
        <w:rPr>
          <w:rFonts w:ascii="Segoe UI" w:hAnsi="Segoe UI" w:cs="Segoe UI"/>
        </w:rPr>
        <w:t xml:space="preserve">We helped them develop new ways of working by organising consultations, facilitating peer </w:t>
      </w:r>
      <w:proofErr w:type="gramStart"/>
      <w:r w:rsidRPr="00906095">
        <w:rPr>
          <w:rFonts w:ascii="Segoe UI" w:hAnsi="Segoe UI" w:cs="Segoe UI"/>
        </w:rPr>
        <w:t>exchanges</w:t>
      </w:r>
      <w:proofErr w:type="gramEnd"/>
      <w:r w:rsidRPr="00906095">
        <w:rPr>
          <w:rFonts w:ascii="Segoe UI" w:hAnsi="Segoe UI" w:cs="Segoe UI"/>
        </w:rPr>
        <w:t xml:space="preserve"> and providing expert advice</w:t>
      </w:r>
      <w:r w:rsidR="003816A6">
        <w:rPr>
          <w:rFonts w:ascii="Segoe UI" w:hAnsi="Segoe UI" w:cs="Segoe UI"/>
        </w:rPr>
        <w:t>.</w:t>
      </w:r>
    </w:p>
    <w:p w14:paraId="1D7071F3" w14:textId="77777777" w:rsidR="003816A6" w:rsidRPr="00906095" w:rsidRDefault="003816A6" w:rsidP="003816A6">
      <w:pPr>
        <w:spacing w:line="276" w:lineRule="auto"/>
        <w:rPr>
          <w:rFonts w:ascii="Segoe UI" w:hAnsi="Segoe UI" w:cs="Segoe UI"/>
        </w:rPr>
      </w:pPr>
    </w:p>
    <w:p w14:paraId="5B991808" w14:textId="77777777" w:rsidR="00C6258C" w:rsidRPr="003816A6" w:rsidRDefault="00C6258C" w:rsidP="003816A6">
      <w:pPr>
        <w:spacing w:line="276" w:lineRule="auto"/>
        <w:rPr>
          <w:rFonts w:ascii="Segoe UI" w:hAnsi="Segoe UI" w:cs="Segoe UI"/>
          <w:b/>
          <w:bCs/>
          <w:sz w:val="26"/>
          <w:szCs w:val="26"/>
        </w:rPr>
      </w:pPr>
      <w:r w:rsidRPr="003816A6">
        <w:rPr>
          <w:rFonts w:ascii="Segoe UI" w:hAnsi="Segoe UI" w:cs="Segoe UI"/>
          <w:b/>
          <w:bCs/>
          <w:sz w:val="26"/>
          <w:szCs w:val="26"/>
        </w:rPr>
        <w:t>Our highlights in 2020</w:t>
      </w:r>
    </w:p>
    <w:p w14:paraId="1B3BE2DE" w14:textId="77777777" w:rsidR="00C6258C" w:rsidRPr="003816A6" w:rsidRDefault="00C6258C" w:rsidP="003816A6">
      <w:pPr>
        <w:pStyle w:val="ListParagraph"/>
        <w:numPr>
          <w:ilvl w:val="0"/>
          <w:numId w:val="27"/>
        </w:numPr>
        <w:spacing w:line="276" w:lineRule="auto"/>
        <w:rPr>
          <w:rFonts w:ascii="Segoe UI" w:hAnsi="Segoe UI" w:cs="Segoe UI"/>
        </w:rPr>
      </w:pPr>
      <w:r w:rsidRPr="003816A6">
        <w:rPr>
          <w:rFonts w:ascii="Segoe UI" w:hAnsi="Segoe UI" w:cs="Segoe UI"/>
        </w:rPr>
        <w:t xml:space="preserve">We published </w:t>
      </w:r>
      <w:hyperlink r:id="rId48" w:history="1">
        <w:r w:rsidRPr="003816A6">
          <w:rPr>
            <w:rStyle w:val="Hyperlink"/>
            <w:rFonts w:ascii="Segoe UI" w:hAnsi="Segoe UI" w:cs="Segoe UI"/>
          </w:rPr>
          <w:t>Practical Guidance on Monitoring Places of Detention During COVID-19</w:t>
        </w:r>
      </w:hyperlink>
      <w:r w:rsidRPr="003816A6">
        <w:rPr>
          <w:rFonts w:ascii="Segoe UI" w:hAnsi="Segoe UI" w:cs="Segoe UI"/>
        </w:rPr>
        <w:t>, in partnership with OSCE-ODIHR. </w:t>
      </w:r>
    </w:p>
    <w:p w14:paraId="637B3111" w14:textId="77777777" w:rsidR="00C6258C" w:rsidRPr="003816A6" w:rsidRDefault="00C6258C" w:rsidP="003816A6">
      <w:pPr>
        <w:pStyle w:val="ListParagraph"/>
        <w:numPr>
          <w:ilvl w:val="0"/>
          <w:numId w:val="27"/>
        </w:numPr>
        <w:spacing w:line="276" w:lineRule="auto"/>
        <w:rPr>
          <w:rFonts w:ascii="Segoe UI" w:hAnsi="Segoe UI" w:cs="Segoe UI"/>
        </w:rPr>
      </w:pPr>
      <w:r w:rsidRPr="003816A6">
        <w:rPr>
          <w:rFonts w:ascii="Segoe UI" w:hAnsi="Segoe UI" w:cs="Segoe UI"/>
        </w:rPr>
        <w:t xml:space="preserve">We launched an online platform for exchange for NPMs during COVID-19. </w:t>
      </w:r>
    </w:p>
    <w:p w14:paraId="081651E4" w14:textId="77777777" w:rsidR="00C6258C" w:rsidRPr="003816A6" w:rsidRDefault="00C6258C" w:rsidP="003816A6">
      <w:pPr>
        <w:pStyle w:val="ListParagraph"/>
        <w:numPr>
          <w:ilvl w:val="0"/>
          <w:numId w:val="27"/>
        </w:numPr>
        <w:spacing w:line="276" w:lineRule="auto"/>
        <w:rPr>
          <w:rFonts w:ascii="Segoe UI" w:hAnsi="Segoe UI" w:cs="Segoe UI"/>
        </w:rPr>
      </w:pPr>
      <w:r w:rsidRPr="003816A6">
        <w:rPr>
          <w:rFonts w:ascii="Segoe UI" w:hAnsi="Segoe UI" w:cs="Segoe UI"/>
        </w:rPr>
        <w:t>We provided support and advice to 40 NPMs and national human rights institutions through bilateral training workshops and regional seminars.</w:t>
      </w:r>
    </w:p>
    <w:p w14:paraId="5B503CD7" w14:textId="77777777" w:rsidR="00C6258C" w:rsidRPr="003816A6" w:rsidRDefault="00C6258C" w:rsidP="003816A6">
      <w:pPr>
        <w:pStyle w:val="ListParagraph"/>
        <w:numPr>
          <w:ilvl w:val="0"/>
          <w:numId w:val="27"/>
        </w:numPr>
        <w:spacing w:line="276" w:lineRule="auto"/>
        <w:rPr>
          <w:rFonts w:ascii="Segoe UI" w:hAnsi="Segoe UI" w:cs="Segoe UI"/>
        </w:rPr>
      </w:pPr>
      <w:r w:rsidRPr="003816A6">
        <w:rPr>
          <w:rFonts w:ascii="Segoe UI" w:hAnsi="Segoe UI" w:cs="Segoe UI"/>
        </w:rPr>
        <w:t>We advocated on behalf of Brazil’s NPM when it faced restrictions to its independence and operations.</w:t>
      </w:r>
    </w:p>
    <w:p w14:paraId="58BE7CE1" w14:textId="47B87579" w:rsidR="00990CA2" w:rsidRPr="003816A6" w:rsidRDefault="00C6258C" w:rsidP="00906095">
      <w:pPr>
        <w:pStyle w:val="ListParagraph"/>
        <w:numPr>
          <w:ilvl w:val="0"/>
          <w:numId w:val="27"/>
        </w:numPr>
        <w:spacing w:line="276" w:lineRule="auto"/>
        <w:rPr>
          <w:rFonts w:ascii="Segoe UI" w:hAnsi="Segoe UI" w:cs="Segoe UI"/>
        </w:rPr>
      </w:pPr>
      <w:r w:rsidRPr="003816A6">
        <w:rPr>
          <w:rFonts w:ascii="Segoe UI" w:hAnsi="Segoe UI" w:cs="Segoe UI"/>
        </w:rPr>
        <w:t xml:space="preserve">In cooperation with OHCHR, we organised the </w:t>
      </w:r>
      <w:hyperlink r:id="rId49" w:history="1">
        <w:r w:rsidRPr="003816A6">
          <w:rPr>
            <w:rStyle w:val="Hyperlink"/>
            <w:rFonts w:ascii="Segoe UI" w:hAnsi="Segoe UI" w:cs="Segoe UI"/>
          </w:rPr>
          <w:t>first-ever virtual ‘Meet &amp; Greet’</w:t>
        </w:r>
      </w:hyperlink>
      <w:r w:rsidRPr="003816A6">
        <w:rPr>
          <w:rFonts w:ascii="Segoe UI" w:hAnsi="Segoe UI" w:cs="Segoe UI"/>
        </w:rPr>
        <w:t xml:space="preserve"> with candidates for election to the UN Subcommittee on Prevention of Torture. </w:t>
      </w:r>
    </w:p>
    <w:p w14:paraId="6F1AEB42" w14:textId="77777777" w:rsidR="00990CA2" w:rsidRPr="00906095" w:rsidRDefault="00990CA2" w:rsidP="00906095">
      <w:pPr>
        <w:rPr>
          <w:rFonts w:ascii="Segoe UI" w:hAnsi="Segoe UI" w:cs="Segoe UI"/>
        </w:rPr>
      </w:pPr>
    </w:p>
    <w:p w14:paraId="6FCD8978" w14:textId="752254FC" w:rsidR="00990C56" w:rsidRPr="00906095" w:rsidRDefault="00990C56" w:rsidP="00906095">
      <w:pPr>
        <w:rPr>
          <w:rFonts w:ascii="Segoe UI" w:hAnsi="Segoe UI" w:cs="Segoe UI"/>
        </w:rPr>
      </w:pPr>
      <w:r w:rsidRPr="00906095">
        <w:rPr>
          <w:rFonts w:ascii="Segoe UI" w:hAnsi="Segoe UI" w:cs="Segoe UI"/>
        </w:rPr>
        <w:br w:type="page"/>
      </w:r>
    </w:p>
    <w:p w14:paraId="3AA9FDC6" w14:textId="77777777" w:rsidR="00C6258C" w:rsidRPr="003816A6" w:rsidRDefault="00C6258C" w:rsidP="003816A6">
      <w:pPr>
        <w:spacing w:line="276" w:lineRule="auto"/>
        <w:rPr>
          <w:rFonts w:ascii="Segoe UI" w:hAnsi="Segoe UI" w:cs="Segoe UI"/>
          <w:b/>
          <w:bCs/>
          <w:sz w:val="26"/>
          <w:szCs w:val="26"/>
        </w:rPr>
      </w:pPr>
      <w:r w:rsidRPr="003816A6">
        <w:rPr>
          <w:rFonts w:ascii="Segoe UI" w:hAnsi="Segoe UI" w:cs="Segoe UI"/>
          <w:b/>
          <w:bCs/>
          <w:sz w:val="26"/>
          <w:szCs w:val="26"/>
        </w:rPr>
        <w:lastRenderedPageBreak/>
        <w:t>A long-term partnership for change in Rwanda</w:t>
      </w:r>
    </w:p>
    <w:p w14:paraId="26795838" w14:textId="77777777" w:rsidR="00C6258C" w:rsidRPr="00906095" w:rsidRDefault="00C6258C" w:rsidP="003816A6">
      <w:pPr>
        <w:spacing w:line="276" w:lineRule="auto"/>
        <w:rPr>
          <w:rFonts w:ascii="Segoe UI" w:hAnsi="Segoe UI" w:cs="Segoe UI"/>
        </w:rPr>
      </w:pPr>
      <w:r w:rsidRPr="00906095">
        <w:rPr>
          <w:rFonts w:ascii="Segoe UI" w:hAnsi="Segoe UI" w:cs="Segoe UI"/>
        </w:rPr>
        <w:t xml:space="preserve">In November, we held a four-day workshop with members of Rwanda’s </w:t>
      </w:r>
      <w:proofErr w:type="gramStart"/>
      <w:r w:rsidRPr="00906095">
        <w:rPr>
          <w:rFonts w:ascii="Segoe UI" w:hAnsi="Segoe UI" w:cs="Segoe UI"/>
        </w:rPr>
        <w:t>newly-designated</w:t>
      </w:r>
      <w:proofErr w:type="gramEnd"/>
      <w:r w:rsidRPr="00906095">
        <w:rPr>
          <w:rFonts w:ascii="Segoe UI" w:hAnsi="Segoe UI" w:cs="Segoe UI"/>
        </w:rPr>
        <w:t xml:space="preserve"> NPM. The training included visits to police stations in Kigali to monitor the implementation of safeguards during the first hours of police custody.</w:t>
      </w:r>
    </w:p>
    <w:p w14:paraId="50D68176" w14:textId="77777777" w:rsidR="00906095" w:rsidRDefault="00906095" w:rsidP="003816A6">
      <w:pPr>
        <w:spacing w:line="276" w:lineRule="auto"/>
        <w:rPr>
          <w:rFonts w:ascii="Segoe UI" w:hAnsi="Segoe UI" w:cs="Segoe UI"/>
        </w:rPr>
      </w:pPr>
    </w:p>
    <w:p w14:paraId="183A142B" w14:textId="0AA839FE" w:rsidR="00C6258C" w:rsidRPr="00906095" w:rsidRDefault="00C6258C" w:rsidP="003816A6">
      <w:pPr>
        <w:spacing w:line="276" w:lineRule="auto"/>
        <w:rPr>
          <w:rFonts w:ascii="Segoe UI" w:hAnsi="Segoe UI" w:cs="Segoe UI"/>
        </w:rPr>
      </w:pPr>
      <w:r w:rsidRPr="00906095">
        <w:rPr>
          <w:rFonts w:ascii="Segoe UI" w:hAnsi="Segoe UI" w:cs="Segoe UI"/>
        </w:rPr>
        <w:t xml:space="preserve">This was the APT’s only in-country activity during COVID-19. We ensured all appropriate health and safety precautions were </w:t>
      </w:r>
      <w:r w:rsidR="00B57724" w:rsidRPr="00906095">
        <w:rPr>
          <w:rFonts w:ascii="Segoe UI" w:hAnsi="Segoe UI" w:cs="Segoe UI"/>
        </w:rPr>
        <w:t>taken</w:t>
      </w:r>
      <w:r w:rsidRPr="00906095">
        <w:rPr>
          <w:rFonts w:ascii="Segoe UI" w:hAnsi="Segoe UI" w:cs="Segoe UI"/>
        </w:rPr>
        <w:t>.</w:t>
      </w:r>
    </w:p>
    <w:p w14:paraId="128D7D20" w14:textId="77777777" w:rsidR="00906095" w:rsidRDefault="00906095" w:rsidP="003816A6">
      <w:pPr>
        <w:spacing w:line="276" w:lineRule="auto"/>
        <w:rPr>
          <w:rFonts w:ascii="Segoe UI" w:hAnsi="Segoe UI" w:cs="Segoe UI"/>
        </w:rPr>
      </w:pPr>
    </w:p>
    <w:p w14:paraId="07247577" w14:textId="503168C7" w:rsidR="00C6258C" w:rsidRPr="00906095" w:rsidRDefault="00C6258C" w:rsidP="003816A6">
      <w:pPr>
        <w:spacing w:line="276" w:lineRule="auto"/>
        <w:rPr>
          <w:rFonts w:ascii="Segoe UI" w:hAnsi="Segoe UI" w:cs="Segoe UI"/>
        </w:rPr>
      </w:pPr>
      <w:r w:rsidRPr="00906095">
        <w:rPr>
          <w:rFonts w:ascii="Segoe UI" w:hAnsi="Segoe UI" w:cs="Segoe UI"/>
        </w:rPr>
        <w:t xml:space="preserve">We conducted three virtual training sessions with the NPM team prior to the workshop, including an exchange of best practices from other NPMs around the world. </w:t>
      </w:r>
    </w:p>
    <w:p w14:paraId="56017873" w14:textId="77777777" w:rsidR="00906095" w:rsidRDefault="00906095" w:rsidP="003816A6">
      <w:pPr>
        <w:spacing w:line="276" w:lineRule="auto"/>
        <w:rPr>
          <w:rFonts w:ascii="Segoe UI" w:hAnsi="Segoe UI" w:cs="Segoe UI"/>
        </w:rPr>
      </w:pPr>
    </w:p>
    <w:p w14:paraId="1CBB006B" w14:textId="5905FE81" w:rsidR="00C6258C" w:rsidRPr="00906095" w:rsidRDefault="00C6258C" w:rsidP="003816A6">
      <w:pPr>
        <w:spacing w:line="276" w:lineRule="auto"/>
        <w:rPr>
          <w:rFonts w:ascii="Segoe UI" w:hAnsi="Segoe UI" w:cs="Segoe UI"/>
        </w:rPr>
      </w:pPr>
      <w:r w:rsidRPr="00906095">
        <w:rPr>
          <w:rFonts w:ascii="Segoe UI" w:hAnsi="Segoe UI" w:cs="Segoe UI"/>
        </w:rPr>
        <w:t xml:space="preserve">Rwanda’s NPM was officially established within the National Human Rights Commission in July 2020. However, our relationship with the Commission extends back to 2015, when we were invited to support national efforts to implement the Optional Protocol to the Convention against Torture in Rwanda. </w:t>
      </w:r>
    </w:p>
    <w:p w14:paraId="102EC0BD" w14:textId="77777777" w:rsidR="00906095" w:rsidRDefault="00906095" w:rsidP="003816A6">
      <w:pPr>
        <w:spacing w:line="276" w:lineRule="auto"/>
        <w:rPr>
          <w:rFonts w:ascii="Segoe UI" w:hAnsi="Segoe UI" w:cs="Segoe UI"/>
        </w:rPr>
      </w:pPr>
    </w:p>
    <w:p w14:paraId="4D0BC676" w14:textId="1176A899" w:rsidR="00C6258C" w:rsidRPr="00906095" w:rsidRDefault="00C6258C" w:rsidP="003816A6">
      <w:pPr>
        <w:spacing w:line="276" w:lineRule="auto"/>
        <w:rPr>
          <w:rFonts w:ascii="Segoe UI" w:hAnsi="Segoe UI" w:cs="Segoe UI"/>
        </w:rPr>
      </w:pPr>
      <w:r w:rsidRPr="00906095">
        <w:rPr>
          <w:rFonts w:ascii="Segoe UI" w:hAnsi="Segoe UI" w:cs="Segoe UI"/>
        </w:rPr>
        <w:t>We also conducted training with the Commission in 2018 and 2019 on organisational and planning issues to establish an NPM, as well as on detention monitoring practices.</w:t>
      </w:r>
    </w:p>
    <w:p w14:paraId="0963121B" w14:textId="77777777" w:rsidR="00906095" w:rsidRDefault="00906095" w:rsidP="00906095">
      <w:pPr>
        <w:rPr>
          <w:rFonts w:ascii="Segoe UI" w:hAnsi="Segoe UI" w:cs="Segoe UI"/>
        </w:rPr>
      </w:pPr>
    </w:p>
    <w:p w14:paraId="57C9828B" w14:textId="6CA4CD40" w:rsidR="00C6258C" w:rsidRPr="003816A6" w:rsidRDefault="00C6258C" w:rsidP="003816A6">
      <w:pPr>
        <w:spacing w:line="276" w:lineRule="auto"/>
        <w:rPr>
          <w:rFonts w:ascii="Segoe UI" w:hAnsi="Segoe UI" w:cs="Segoe UI"/>
          <w:b/>
          <w:bCs/>
          <w:sz w:val="26"/>
          <w:szCs w:val="26"/>
        </w:rPr>
      </w:pPr>
      <w:r w:rsidRPr="003816A6">
        <w:rPr>
          <w:rFonts w:ascii="Segoe UI" w:hAnsi="Segoe UI" w:cs="Segoe UI"/>
          <w:b/>
          <w:bCs/>
          <w:sz w:val="26"/>
          <w:szCs w:val="26"/>
        </w:rPr>
        <w:t>Practical support for detention monitors</w:t>
      </w:r>
    </w:p>
    <w:p w14:paraId="68A1FAFD" w14:textId="77777777" w:rsidR="00C6258C" w:rsidRPr="00906095" w:rsidRDefault="00C6258C" w:rsidP="003816A6">
      <w:pPr>
        <w:spacing w:line="276" w:lineRule="auto"/>
        <w:rPr>
          <w:rFonts w:ascii="Segoe UI" w:hAnsi="Segoe UI" w:cs="Segoe UI"/>
        </w:rPr>
      </w:pPr>
      <w:r w:rsidRPr="00906095">
        <w:rPr>
          <w:rFonts w:ascii="Segoe UI" w:hAnsi="Segoe UI" w:cs="Segoe UI"/>
        </w:rPr>
        <w:t xml:space="preserve">In June, we published a </w:t>
      </w:r>
      <w:hyperlink r:id="rId50" w:history="1">
        <w:r w:rsidRPr="00906095">
          <w:rPr>
            <w:rStyle w:val="Hyperlink"/>
            <w:rFonts w:ascii="Segoe UI" w:hAnsi="Segoe UI" w:cs="Segoe UI"/>
          </w:rPr>
          <w:t>short video</w:t>
        </w:r>
      </w:hyperlink>
      <w:r w:rsidRPr="00906095">
        <w:rPr>
          <w:rFonts w:ascii="Segoe UI" w:hAnsi="Segoe UI" w:cs="Segoe UI"/>
        </w:rPr>
        <w:t xml:space="preserve"> on the key principles to monitoring during COVID-19 to accompany our practical guidance for NPMs and oversight bodies.</w:t>
      </w:r>
    </w:p>
    <w:p w14:paraId="1B3CE3EA" w14:textId="14693805" w:rsidR="00832B5B" w:rsidRPr="00D61921" w:rsidRDefault="00832B5B" w:rsidP="00832B5B">
      <w:pPr>
        <w:rPr>
          <w:rFonts w:ascii="Segoe UI" w:hAnsi="Segoe UI" w:cs="Segoe UI"/>
          <w:color w:val="37424A"/>
          <w:sz w:val="22"/>
          <w:szCs w:val="22"/>
        </w:rPr>
      </w:pPr>
    </w:p>
    <w:p w14:paraId="45899AA2" w14:textId="77777777" w:rsidR="00832B5B" w:rsidRPr="00D61921" w:rsidRDefault="00832B5B" w:rsidP="00832B5B">
      <w:pPr>
        <w:rPr>
          <w:rFonts w:ascii="Segoe UI" w:hAnsi="Segoe UI" w:cs="Segoe UI"/>
          <w:sz w:val="22"/>
          <w:szCs w:val="22"/>
        </w:rPr>
      </w:pPr>
    </w:p>
    <w:p w14:paraId="4AFE1563" w14:textId="77777777" w:rsidR="00832B5B" w:rsidRPr="00D61921" w:rsidRDefault="00832B5B" w:rsidP="00832B5B">
      <w:pPr>
        <w:rPr>
          <w:rFonts w:ascii="Segoe UI" w:hAnsi="Segoe UI" w:cs="Segoe UI"/>
          <w:sz w:val="22"/>
          <w:szCs w:val="22"/>
        </w:rPr>
      </w:pPr>
      <w:r w:rsidRPr="00D61921">
        <w:rPr>
          <w:rFonts w:ascii="Segoe UI" w:hAnsi="Segoe UI" w:cs="Segoe UI"/>
          <w:sz w:val="22"/>
          <w:szCs w:val="22"/>
        </w:rPr>
        <w:br w:type="page"/>
      </w:r>
    </w:p>
    <w:p w14:paraId="5BF8CE13" w14:textId="331CF05C" w:rsidR="001C5400" w:rsidRPr="009F5B3D" w:rsidRDefault="005066E3" w:rsidP="001C5400">
      <w:pPr>
        <w:pBdr>
          <w:bottom w:val="single" w:sz="4" w:space="1" w:color="auto"/>
        </w:pBdr>
        <w:rPr>
          <w:rFonts w:ascii="Segoe UI" w:hAnsi="Segoe UI" w:cs="Segoe UI"/>
          <w:b/>
          <w:bCs/>
          <w:sz w:val="30"/>
          <w:szCs w:val="30"/>
        </w:rPr>
      </w:pPr>
      <w:r w:rsidRPr="009F5B3D">
        <w:rPr>
          <w:rFonts w:ascii="Segoe UI" w:hAnsi="Segoe UI" w:cs="Segoe UI"/>
          <w:b/>
          <w:bCs/>
          <w:sz w:val="30"/>
          <w:szCs w:val="30"/>
        </w:rPr>
        <w:lastRenderedPageBreak/>
        <w:t xml:space="preserve">Transforming </w:t>
      </w:r>
      <w:r w:rsidR="001C5400" w:rsidRPr="009F5B3D">
        <w:rPr>
          <w:rFonts w:ascii="Segoe UI" w:hAnsi="Segoe UI" w:cs="Segoe UI"/>
          <w:b/>
          <w:bCs/>
          <w:sz w:val="30"/>
          <w:szCs w:val="30"/>
        </w:rPr>
        <w:t>our organisation</w:t>
      </w:r>
    </w:p>
    <w:p w14:paraId="5095A198" w14:textId="77777777" w:rsidR="00474A7D" w:rsidRDefault="00474A7D" w:rsidP="001C5400">
      <w:pPr>
        <w:rPr>
          <w:lang w:val="en-GB"/>
        </w:rPr>
      </w:pPr>
    </w:p>
    <w:p w14:paraId="1C9FCEF3" w14:textId="3BE9B05A" w:rsidR="00C160EA" w:rsidRPr="00226C09" w:rsidRDefault="00C223B2" w:rsidP="001C5400">
      <w:pPr>
        <w:rPr>
          <w:rFonts w:ascii="Segoe UI" w:hAnsi="Segoe UI" w:cs="Segoe UI"/>
          <w:lang w:val="en-GB"/>
        </w:rPr>
      </w:pPr>
      <w:r w:rsidRPr="00226C09">
        <w:rPr>
          <w:rFonts w:ascii="Segoe UI" w:hAnsi="Segoe UI" w:cs="Segoe UI"/>
          <w:lang w:val="en-GB"/>
        </w:rPr>
        <w:t xml:space="preserve">Two years ago, we embarked on a </w:t>
      </w:r>
      <w:r w:rsidR="00474A7D" w:rsidRPr="00226C09">
        <w:rPr>
          <w:rFonts w:ascii="Segoe UI" w:hAnsi="Segoe UI" w:cs="Segoe UI"/>
          <w:lang w:val="en-GB"/>
        </w:rPr>
        <w:t xml:space="preserve">journey to </w:t>
      </w:r>
      <w:r w:rsidRPr="00226C09">
        <w:rPr>
          <w:rFonts w:ascii="Segoe UI" w:hAnsi="Segoe UI" w:cs="Segoe UI"/>
          <w:lang w:val="en-GB"/>
        </w:rPr>
        <w:t>transform</w:t>
      </w:r>
      <w:r w:rsidR="00474A7D" w:rsidRPr="00226C09">
        <w:rPr>
          <w:rFonts w:ascii="Segoe UI" w:hAnsi="Segoe UI" w:cs="Segoe UI"/>
          <w:lang w:val="en-GB"/>
        </w:rPr>
        <w:t xml:space="preserve"> our organisation </w:t>
      </w:r>
      <w:r w:rsidRPr="00226C09">
        <w:rPr>
          <w:rFonts w:ascii="Segoe UI" w:hAnsi="Segoe UI" w:cs="Segoe UI"/>
          <w:lang w:val="en-GB"/>
        </w:rPr>
        <w:t xml:space="preserve">and how we work with our partners. </w:t>
      </w:r>
    </w:p>
    <w:p w14:paraId="6C3A2C28" w14:textId="77777777" w:rsidR="00C160EA" w:rsidRPr="00226C09" w:rsidRDefault="00C160EA" w:rsidP="001C5400">
      <w:pPr>
        <w:rPr>
          <w:rFonts w:ascii="Segoe UI" w:hAnsi="Segoe UI" w:cs="Segoe UI"/>
          <w:lang w:val="en-GB"/>
        </w:rPr>
      </w:pPr>
    </w:p>
    <w:p w14:paraId="7DCFEACF" w14:textId="7E5ED2F0" w:rsidR="00C160EA" w:rsidRPr="00226C09" w:rsidRDefault="00A32CCA" w:rsidP="001C5400">
      <w:pPr>
        <w:rPr>
          <w:rFonts w:ascii="Segoe UI" w:hAnsi="Segoe UI" w:cs="Segoe UI"/>
          <w:lang w:val="en-GB"/>
        </w:rPr>
      </w:pPr>
      <w:r w:rsidRPr="00226C09">
        <w:rPr>
          <w:rFonts w:ascii="Segoe UI" w:hAnsi="Segoe UI" w:cs="Segoe UI"/>
          <w:lang w:val="en-GB"/>
        </w:rPr>
        <w:t>We</w:t>
      </w:r>
      <w:r w:rsidR="00C223B2" w:rsidRPr="00226C09">
        <w:rPr>
          <w:rFonts w:ascii="Segoe UI" w:hAnsi="Segoe UI" w:cs="Segoe UI"/>
          <w:lang w:val="en-GB"/>
        </w:rPr>
        <w:t xml:space="preserve"> reflect</w:t>
      </w:r>
      <w:r w:rsidRPr="00226C09">
        <w:rPr>
          <w:rFonts w:ascii="Segoe UI" w:hAnsi="Segoe UI" w:cs="Segoe UI"/>
          <w:lang w:val="en-GB"/>
        </w:rPr>
        <w:t>ed</w:t>
      </w:r>
      <w:r w:rsidR="00C223B2" w:rsidRPr="00226C09">
        <w:rPr>
          <w:rFonts w:ascii="Segoe UI" w:hAnsi="Segoe UI" w:cs="Segoe UI"/>
          <w:lang w:val="en-GB"/>
        </w:rPr>
        <w:t xml:space="preserve"> on our vision and mission</w:t>
      </w:r>
      <w:r w:rsidR="004A628F" w:rsidRPr="00226C09">
        <w:rPr>
          <w:rFonts w:ascii="Segoe UI" w:hAnsi="Segoe UI" w:cs="Segoe UI"/>
          <w:lang w:val="en-GB"/>
        </w:rPr>
        <w:t>,</w:t>
      </w:r>
      <w:r w:rsidR="00C223B2" w:rsidRPr="00226C09">
        <w:rPr>
          <w:rFonts w:ascii="Segoe UI" w:hAnsi="Segoe UI" w:cs="Segoe UI"/>
          <w:lang w:val="en-GB"/>
        </w:rPr>
        <w:t xml:space="preserve"> as well as our difficult financial situation. We asked ourselves: is the way we work</w:t>
      </w:r>
      <w:r w:rsidRPr="00226C09">
        <w:rPr>
          <w:rFonts w:ascii="Segoe UI" w:hAnsi="Segoe UI" w:cs="Segoe UI"/>
          <w:lang w:val="en-GB"/>
        </w:rPr>
        <w:t xml:space="preserve"> today</w:t>
      </w:r>
      <w:r w:rsidR="00C223B2" w:rsidRPr="00226C09">
        <w:rPr>
          <w:rFonts w:ascii="Segoe UI" w:hAnsi="Segoe UI" w:cs="Segoe UI"/>
          <w:lang w:val="en-GB"/>
        </w:rPr>
        <w:t xml:space="preserve"> the </w:t>
      </w:r>
      <w:r w:rsidRPr="00226C09">
        <w:rPr>
          <w:rFonts w:ascii="Segoe UI" w:hAnsi="Segoe UI" w:cs="Segoe UI"/>
          <w:lang w:val="en-GB"/>
        </w:rPr>
        <w:t xml:space="preserve">best way </w:t>
      </w:r>
      <w:r w:rsidR="00C223B2" w:rsidRPr="00226C09">
        <w:rPr>
          <w:rFonts w:ascii="Segoe UI" w:hAnsi="Segoe UI" w:cs="Segoe UI"/>
          <w:lang w:val="en-GB"/>
        </w:rPr>
        <w:t xml:space="preserve">to achieve our </w:t>
      </w:r>
      <w:r w:rsidRPr="00226C09">
        <w:rPr>
          <w:rFonts w:ascii="Segoe UI" w:hAnsi="Segoe UI" w:cs="Segoe UI"/>
          <w:lang w:val="en-GB"/>
        </w:rPr>
        <w:t>goals</w:t>
      </w:r>
      <w:r w:rsidR="00CC0D9A" w:rsidRPr="00226C09">
        <w:rPr>
          <w:rFonts w:ascii="Segoe UI" w:hAnsi="Segoe UI" w:cs="Segoe UI"/>
          <w:lang w:val="en-GB"/>
        </w:rPr>
        <w:t xml:space="preserve"> and </w:t>
      </w:r>
      <w:r w:rsidRPr="00226C09">
        <w:rPr>
          <w:rFonts w:ascii="Segoe UI" w:hAnsi="Segoe UI" w:cs="Segoe UI"/>
          <w:lang w:val="en-GB"/>
        </w:rPr>
        <w:t xml:space="preserve">build </w:t>
      </w:r>
      <w:r w:rsidR="00CC0D9A" w:rsidRPr="00226C09">
        <w:rPr>
          <w:rFonts w:ascii="Segoe UI" w:hAnsi="Segoe UI" w:cs="Segoe UI"/>
          <w:lang w:val="en-GB"/>
        </w:rPr>
        <w:t>partnerships</w:t>
      </w:r>
      <w:r w:rsidRPr="00226C09">
        <w:rPr>
          <w:rFonts w:ascii="Segoe UI" w:hAnsi="Segoe UI" w:cs="Segoe UI"/>
          <w:lang w:val="en-GB"/>
        </w:rPr>
        <w:t xml:space="preserve"> to drive change</w:t>
      </w:r>
      <w:r w:rsidR="00C223B2" w:rsidRPr="00226C09">
        <w:rPr>
          <w:rFonts w:ascii="Segoe UI" w:hAnsi="Segoe UI" w:cs="Segoe UI"/>
          <w:lang w:val="en-GB"/>
        </w:rPr>
        <w:t xml:space="preserve">? </w:t>
      </w:r>
    </w:p>
    <w:p w14:paraId="60127529" w14:textId="77777777" w:rsidR="00C160EA" w:rsidRPr="00226C09" w:rsidRDefault="00C160EA" w:rsidP="001C5400">
      <w:pPr>
        <w:rPr>
          <w:rFonts w:ascii="Segoe UI" w:hAnsi="Segoe UI" w:cs="Segoe UI"/>
          <w:lang w:val="en-GB"/>
        </w:rPr>
      </w:pPr>
    </w:p>
    <w:p w14:paraId="21060E68" w14:textId="6A2EFBD4" w:rsidR="00C160EA" w:rsidRPr="00226C09" w:rsidRDefault="00CC0D9A" w:rsidP="001C5400">
      <w:pPr>
        <w:rPr>
          <w:rFonts w:ascii="Segoe UI" w:hAnsi="Segoe UI" w:cs="Segoe UI"/>
          <w:lang w:val="en-GB"/>
        </w:rPr>
      </w:pPr>
      <w:r w:rsidRPr="00226C09">
        <w:rPr>
          <w:rFonts w:ascii="Segoe UI" w:hAnsi="Segoe UI" w:cs="Segoe UI"/>
          <w:lang w:val="en-GB"/>
        </w:rPr>
        <w:t xml:space="preserve">As a team, we revisited how we work, </w:t>
      </w:r>
      <w:r w:rsidR="00C223B2" w:rsidRPr="00226C09">
        <w:rPr>
          <w:rFonts w:ascii="Segoe UI" w:hAnsi="Segoe UI" w:cs="Segoe UI"/>
          <w:lang w:val="en-GB"/>
        </w:rPr>
        <w:t xml:space="preserve">considered different </w:t>
      </w:r>
      <w:proofErr w:type="gramStart"/>
      <w:r w:rsidR="00C223B2" w:rsidRPr="00226C09">
        <w:rPr>
          <w:rFonts w:ascii="Segoe UI" w:hAnsi="Segoe UI" w:cs="Segoe UI"/>
          <w:lang w:val="en-GB"/>
        </w:rPr>
        <w:t>options</w:t>
      </w:r>
      <w:proofErr w:type="gramEnd"/>
      <w:r w:rsidR="00C223B2" w:rsidRPr="00226C09">
        <w:rPr>
          <w:rFonts w:ascii="Segoe UI" w:hAnsi="Segoe UI" w:cs="Segoe UI"/>
          <w:lang w:val="en-GB"/>
        </w:rPr>
        <w:t xml:space="preserve"> and </w:t>
      </w:r>
      <w:r w:rsidR="009D45C5" w:rsidRPr="00226C09">
        <w:rPr>
          <w:rFonts w:ascii="Segoe UI" w:hAnsi="Segoe UI" w:cs="Segoe UI"/>
          <w:lang w:val="en-GB"/>
        </w:rPr>
        <w:t>chose</w:t>
      </w:r>
      <w:r w:rsidR="00C223B2" w:rsidRPr="00226C09">
        <w:rPr>
          <w:rFonts w:ascii="Segoe UI" w:hAnsi="Segoe UI" w:cs="Segoe UI"/>
          <w:lang w:val="en-GB"/>
        </w:rPr>
        <w:t xml:space="preserve"> to </w:t>
      </w:r>
      <w:r w:rsidR="009D45C5" w:rsidRPr="00226C09">
        <w:rPr>
          <w:rFonts w:ascii="Segoe UI" w:hAnsi="Segoe UI" w:cs="Segoe UI"/>
          <w:lang w:val="en-GB"/>
        </w:rPr>
        <w:t>make agility a central</w:t>
      </w:r>
      <w:r w:rsidR="00C223B2" w:rsidRPr="00226C09">
        <w:rPr>
          <w:rFonts w:ascii="Segoe UI" w:hAnsi="Segoe UI" w:cs="Segoe UI"/>
          <w:lang w:val="en-GB"/>
        </w:rPr>
        <w:t xml:space="preserve"> principle. We </w:t>
      </w:r>
      <w:r w:rsidR="009D45C5" w:rsidRPr="00226C09">
        <w:rPr>
          <w:rFonts w:ascii="Segoe UI" w:hAnsi="Segoe UI" w:cs="Segoe UI"/>
          <w:lang w:val="en-GB"/>
        </w:rPr>
        <w:t>overhauled staff</w:t>
      </w:r>
      <w:r w:rsidR="00C223B2" w:rsidRPr="00226C09">
        <w:rPr>
          <w:rFonts w:ascii="Segoe UI" w:hAnsi="Segoe UI" w:cs="Segoe UI"/>
          <w:lang w:val="en-GB"/>
        </w:rPr>
        <w:t xml:space="preserve"> portfolio</w:t>
      </w:r>
      <w:r w:rsidR="009D45C5" w:rsidRPr="00226C09">
        <w:rPr>
          <w:rFonts w:ascii="Segoe UI" w:hAnsi="Segoe UI" w:cs="Segoe UI"/>
          <w:lang w:val="en-GB"/>
        </w:rPr>
        <w:t>s</w:t>
      </w:r>
      <w:r w:rsidR="00C223B2" w:rsidRPr="00226C09">
        <w:rPr>
          <w:rFonts w:ascii="Segoe UI" w:hAnsi="Segoe UI" w:cs="Segoe UI"/>
          <w:lang w:val="en-GB"/>
        </w:rPr>
        <w:t xml:space="preserve"> and increased </w:t>
      </w:r>
      <w:r w:rsidR="009D45C5" w:rsidRPr="00226C09">
        <w:rPr>
          <w:rFonts w:ascii="Segoe UI" w:hAnsi="Segoe UI" w:cs="Segoe UI"/>
          <w:lang w:val="en-GB"/>
        </w:rPr>
        <w:t xml:space="preserve">the </w:t>
      </w:r>
      <w:r w:rsidR="00C223B2" w:rsidRPr="00226C09">
        <w:rPr>
          <w:rFonts w:ascii="Segoe UI" w:hAnsi="Segoe UI" w:cs="Segoe UI"/>
          <w:lang w:val="en-GB"/>
        </w:rPr>
        <w:t xml:space="preserve">responsibilities of each </w:t>
      </w:r>
      <w:r w:rsidR="009D45C5" w:rsidRPr="00226C09">
        <w:rPr>
          <w:rFonts w:ascii="Segoe UI" w:hAnsi="Segoe UI" w:cs="Segoe UI"/>
          <w:lang w:val="en-GB"/>
        </w:rPr>
        <w:t xml:space="preserve">team </w:t>
      </w:r>
      <w:r w:rsidR="00C223B2" w:rsidRPr="00226C09">
        <w:rPr>
          <w:rFonts w:ascii="Segoe UI" w:hAnsi="Segoe UI" w:cs="Segoe UI"/>
          <w:lang w:val="en-GB"/>
        </w:rPr>
        <w:t xml:space="preserve">member, from administration </w:t>
      </w:r>
      <w:r w:rsidR="009D45C5" w:rsidRPr="00226C09">
        <w:rPr>
          <w:rFonts w:ascii="Segoe UI" w:hAnsi="Segoe UI" w:cs="Segoe UI"/>
          <w:lang w:val="en-GB"/>
        </w:rPr>
        <w:t>and</w:t>
      </w:r>
      <w:r w:rsidR="00C223B2" w:rsidRPr="00226C09">
        <w:rPr>
          <w:rFonts w:ascii="Segoe UI" w:hAnsi="Segoe UI" w:cs="Segoe UI"/>
          <w:lang w:val="en-GB"/>
        </w:rPr>
        <w:t xml:space="preserve"> finances to programme work</w:t>
      </w:r>
      <w:r w:rsidR="009D45C5" w:rsidRPr="00226C09">
        <w:rPr>
          <w:rFonts w:ascii="Segoe UI" w:hAnsi="Segoe UI" w:cs="Segoe UI"/>
          <w:lang w:val="en-GB"/>
        </w:rPr>
        <w:t xml:space="preserve"> and </w:t>
      </w:r>
      <w:r w:rsidR="00C223B2" w:rsidRPr="00226C09">
        <w:rPr>
          <w:rFonts w:ascii="Segoe UI" w:hAnsi="Segoe UI" w:cs="Segoe UI"/>
          <w:lang w:val="en-GB"/>
        </w:rPr>
        <w:t xml:space="preserve">leadership. We </w:t>
      </w:r>
      <w:r w:rsidR="009D45C5" w:rsidRPr="00226C09">
        <w:rPr>
          <w:rFonts w:ascii="Segoe UI" w:hAnsi="Segoe UI" w:cs="Segoe UI"/>
          <w:lang w:val="en-GB"/>
        </w:rPr>
        <w:t xml:space="preserve">invested in digital technology and </w:t>
      </w:r>
      <w:r w:rsidR="00C223B2" w:rsidRPr="00226C09">
        <w:rPr>
          <w:rFonts w:ascii="Segoe UI" w:hAnsi="Segoe UI" w:cs="Segoe UI"/>
          <w:lang w:val="en-GB"/>
        </w:rPr>
        <w:t xml:space="preserve">established new ways </w:t>
      </w:r>
      <w:r w:rsidR="009D45C5" w:rsidRPr="00226C09">
        <w:rPr>
          <w:rFonts w:ascii="Segoe UI" w:hAnsi="Segoe UI" w:cs="Segoe UI"/>
          <w:lang w:val="en-GB"/>
        </w:rPr>
        <w:t>to</w:t>
      </w:r>
      <w:r w:rsidR="00C223B2" w:rsidRPr="00226C09">
        <w:rPr>
          <w:rFonts w:ascii="Segoe UI" w:hAnsi="Segoe UI" w:cs="Segoe UI"/>
          <w:lang w:val="en-GB"/>
        </w:rPr>
        <w:t xml:space="preserve"> </w:t>
      </w:r>
      <w:r w:rsidR="009D45C5" w:rsidRPr="00226C09">
        <w:rPr>
          <w:rFonts w:ascii="Segoe UI" w:hAnsi="Segoe UI" w:cs="Segoe UI"/>
          <w:lang w:val="en-GB"/>
        </w:rPr>
        <w:t>collaborate</w:t>
      </w:r>
      <w:r w:rsidR="00C223B2" w:rsidRPr="00226C09">
        <w:rPr>
          <w:rFonts w:ascii="Segoe UI" w:hAnsi="Segoe UI" w:cs="Segoe UI"/>
          <w:lang w:val="en-GB"/>
        </w:rPr>
        <w:t xml:space="preserve">. </w:t>
      </w:r>
    </w:p>
    <w:p w14:paraId="7F36198D" w14:textId="77777777" w:rsidR="00C160EA" w:rsidRPr="00226C09" w:rsidRDefault="00C160EA" w:rsidP="001C5400">
      <w:pPr>
        <w:rPr>
          <w:rFonts w:ascii="Segoe UI" w:hAnsi="Segoe UI" w:cs="Segoe UI"/>
          <w:lang w:val="en-GB"/>
        </w:rPr>
      </w:pPr>
    </w:p>
    <w:p w14:paraId="7ED984DA" w14:textId="2365E5EC" w:rsidR="00C160EA" w:rsidRPr="00226C09" w:rsidRDefault="00C223B2" w:rsidP="001C5400">
      <w:pPr>
        <w:rPr>
          <w:rFonts w:ascii="Segoe UI" w:hAnsi="Segoe UI" w:cs="Segoe UI"/>
          <w:lang w:val="en-GB"/>
        </w:rPr>
      </w:pPr>
      <w:r w:rsidRPr="00226C09">
        <w:rPr>
          <w:rFonts w:ascii="Segoe UI" w:hAnsi="Segoe UI" w:cs="Segoe UI"/>
          <w:lang w:val="en-GB"/>
        </w:rPr>
        <w:t xml:space="preserve">We also had to take </w:t>
      </w:r>
      <w:r w:rsidR="009D45C5" w:rsidRPr="00226C09">
        <w:rPr>
          <w:rFonts w:ascii="Segoe UI" w:hAnsi="Segoe UI" w:cs="Segoe UI"/>
          <w:lang w:val="en-GB"/>
        </w:rPr>
        <w:t xml:space="preserve">some </w:t>
      </w:r>
      <w:r w:rsidRPr="00226C09">
        <w:rPr>
          <w:rFonts w:ascii="Segoe UI" w:hAnsi="Segoe UI" w:cs="Segoe UI"/>
          <w:lang w:val="en-GB"/>
        </w:rPr>
        <w:t xml:space="preserve">very difficult decisions, including </w:t>
      </w:r>
      <w:r w:rsidR="003A6567" w:rsidRPr="00226C09">
        <w:rPr>
          <w:rFonts w:ascii="Segoe UI" w:hAnsi="Segoe UI" w:cs="Segoe UI"/>
          <w:lang w:val="en-GB"/>
        </w:rPr>
        <w:t>cutting posts</w:t>
      </w:r>
      <w:r w:rsidRPr="00226C09">
        <w:rPr>
          <w:rFonts w:ascii="Segoe UI" w:hAnsi="Segoe UI" w:cs="Segoe UI"/>
          <w:lang w:val="en-GB"/>
        </w:rPr>
        <w:t xml:space="preserve"> and not </w:t>
      </w:r>
      <w:r w:rsidR="003A6567" w:rsidRPr="00226C09">
        <w:rPr>
          <w:rFonts w:ascii="Segoe UI" w:hAnsi="Segoe UI" w:cs="Segoe UI"/>
          <w:lang w:val="en-GB"/>
        </w:rPr>
        <w:t>filling vacancies</w:t>
      </w:r>
      <w:r w:rsidRPr="00226C09">
        <w:rPr>
          <w:rFonts w:ascii="Segoe UI" w:hAnsi="Segoe UI" w:cs="Segoe UI"/>
          <w:lang w:val="en-GB"/>
        </w:rPr>
        <w:t xml:space="preserve">. </w:t>
      </w:r>
    </w:p>
    <w:p w14:paraId="6E2F33C4" w14:textId="77777777" w:rsidR="00C160EA" w:rsidRPr="00226C09" w:rsidRDefault="00C160EA" w:rsidP="001C5400">
      <w:pPr>
        <w:rPr>
          <w:rFonts w:ascii="Segoe UI" w:hAnsi="Segoe UI" w:cs="Segoe UI"/>
          <w:lang w:val="en-GB"/>
        </w:rPr>
      </w:pPr>
    </w:p>
    <w:p w14:paraId="1FD5A72B" w14:textId="7740B285" w:rsidR="00474A7D" w:rsidRPr="00226C09" w:rsidRDefault="00C223B2" w:rsidP="001C5400">
      <w:pPr>
        <w:rPr>
          <w:rFonts w:ascii="Segoe UI" w:hAnsi="Segoe UI" w:cs="Segoe UI"/>
          <w:lang w:val="en-GB"/>
        </w:rPr>
      </w:pPr>
      <w:r w:rsidRPr="00226C09">
        <w:rPr>
          <w:rFonts w:ascii="Segoe UI" w:hAnsi="Segoe UI" w:cs="Segoe UI"/>
          <w:lang w:val="en-GB"/>
        </w:rPr>
        <w:t xml:space="preserve">The COVID-19 </w:t>
      </w:r>
      <w:r w:rsidR="003A6567" w:rsidRPr="00226C09">
        <w:rPr>
          <w:rFonts w:ascii="Segoe UI" w:hAnsi="Segoe UI" w:cs="Segoe UI"/>
          <w:lang w:val="en-GB"/>
        </w:rPr>
        <w:t xml:space="preserve">situation </w:t>
      </w:r>
      <w:r w:rsidRPr="00226C09">
        <w:rPr>
          <w:rFonts w:ascii="Segoe UI" w:hAnsi="Segoe UI" w:cs="Segoe UI"/>
          <w:lang w:val="en-GB"/>
        </w:rPr>
        <w:t>accelerated our transformation</w:t>
      </w:r>
      <w:r w:rsidR="00A32CCA" w:rsidRPr="00226C09">
        <w:rPr>
          <w:rFonts w:ascii="Segoe UI" w:hAnsi="Segoe UI" w:cs="Segoe UI"/>
          <w:lang w:val="en-GB"/>
        </w:rPr>
        <w:t xml:space="preserve">. </w:t>
      </w:r>
      <w:r w:rsidR="008634A6" w:rsidRPr="00226C09">
        <w:rPr>
          <w:rFonts w:ascii="Segoe UI" w:hAnsi="Segoe UI" w:cs="Segoe UI"/>
          <w:lang w:val="en-GB"/>
        </w:rPr>
        <w:t xml:space="preserve">We were able </w:t>
      </w:r>
      <w:r w:rsidRPr="00226C09">
        <w:rPr>
          <w:rFonts w:ascii="Segoe UI" w:hAnsi="Segoe UI" w:cs="Segoe UI"/>
          <w:lang w:val="en-GB"/>
        </w:rPr>
        <w:t>to respond quickly</w:t>
      </w:r>
      <w:r w:rsidR="003A6567" w:rsidRPr="00226C09">
        <w:rPr>
          <w:rFonts w:ascii="Segoe UI" w:hAnsi="Segoe UI" w:cs="Segoe UI"/>
          <w:lang w:val="en-GB"/>
        </w:rPr>
        <w:t xml:space="preserve"> and effectively</w:t>
      </w:r>
      <w:r w:rsidRPr="00226C09">
        <w:rPr>
          <w:rFonts w:ascii="Segoe UI" w:hAnsi="Segoe UI" w:cs="Segoe UI"/>
          <w:lang w:val="en-GB"/>
        </w:rPr>
        <w:t xml:space="preserve"> to </w:t>
      </w:r>
      <w:r w:rsidR="00A32CCA" w:rsidRPr="00226C09">
        <w:rPr>
          <w:rFonts w:ascii="Segoe UI" w:hAnsi="Segoe UI" w:cs="Segoe UI"/>
          <w:lang w:val="en-GB"/>
        </w:rPr>
        <w:t xml:space="preserve">the </w:t>
      </w:r>
      <w:r w:rsidRPr="00226C09">
        <w:rPr>
          <w:rFonts w:ascii="Segoe UI" w:hAnsi="Segoe UI" w:cs="Segoe UI"/>
          <w:lang w:val="en-GB"/>
        </w:rPr>
        <w:t>challenges posed by the pandemic</w:t>
      </w:r>
      <w:r w:rsidR="008634A6" w:rsidRPr="00226C09">
        <w:rPr>
          <w:rFonts w:ascii="Segoe UI" w:hAnsi="Segoe UI" w:cs="Segoe UI"/>
          <w:lang w:val="en-GB"/>
        </w:rPr>
        <w:t xml:space="preserve"> and support our partners.</w:t>
      </w:r>
    </w:p>
    <w:p w14:paraId="1D6B76CC" w14:textId="77777777" w:rsidR="00474A7D" w:rsidRPr="00226C09" w:rsidRDefault="00474A7D" w:rsidP="001C5400">
      <w:pPr>
        <w:rPr>
          <w:rFonts w:ascii="Segoe UI" w:hAnsi="Segoe UI" w:cs="Segoe UI"/>
          <w:lang w:val="en-GB"/>
        </w:rPr>
      </w:pPr>
    </w:p>
    <w:p w14:paraId="16F78848" w14:textId="77777777" w:rsidR="00226C09" w:rsidRDefault="00C223B2" w:rsidP="001C5400">
      <w:pPr>
        <w:rPr>
          <w:rFonts w:ascii="Segoe UI" w:hAnsi="Segoe UI" w:cs="Segoe UI"/>
          <w:lang w:val="en-GB"/>
        </w:rPr>
      </w:pPr>
      <w:r w:rsidRPr="00226C09">
        <w:rPr>
          <w:rFonts w:ascii="Segoe UI" w:hAnsi="Segoe UI" w:cs="Segoe UI"/>
          <w:lang w:val="en-GB"/>
        </w:rPr>
        <w:t xml:space="preserve">This </w:t>
      </w:r>
      <w:r w:rsidR="00A32CCA" w:rsidRPr="00226C09">
        <w:rPr>
          <w:rFonts w:ascii="Segoe UI" w:hAnsi="Segoe UI" w:cs="Segoe UI"/>
          <w:lang w:val="en-GB"/>
        </w:rPr>
        <w:t xml:space="preserve">process of </w:t>
      </w:r>
      <w:r w:rsidRPr="00226C09">
        <w:rPr>
          <w:rFonts w:ascii="Segoe UI" w:hAnsi="Segoe UI" w:cs="Segoe UI"/>
          <w:lang w:val="en-GB"/>
        </w:rPr>
        <w:t>transformat</w:t>
      </w:r>
      <w:r w:rsidR="00A32CCA" w:rsidRPr="00226C09">
        <w:rPr>
          <w:rFonts w:ascii="Segoe UI" w:hAnsi="Segoe UI" w:cs="Segoe UI"/>
          <w:lang w:val="en-GB"/>
        </w:rPr>
        <w:t>ion</w:t>
      </w:r>
      <w:r w:rsidRPr="00226C09">
        <w:rPr>
          <w:rFonts w:ascii="Segoe UI" w:hAnsi="Segoe UI" w:cs="Segoe UI"/>
          <w:lang w:val="en-GB"/>
        </w:rPr>
        <w:t xml:space="preserve"> is only the beginning. We continue to reflect and adjust </w:t>
      </w:r>
      <w:r w:rsidR="00474A7D" w:rsidRPr="00226C09">
        <w:rPr>
          <w:rFonts w:ascii="Segoe UI" w:hAnsi="Segoe UI" w:cs="Segoe UI"/>
          <w:lang w:val="en-GB"/>
        </w:rPr>
        <w:t>so we can</w:t>
      </w:r>
      <w:r w:rsidR="006C5BD5" w:rsidRPr="00226C09">
        <w:rPr>
          <w:rFonts w:ascii="Segoe UI" w:hAnsi="Segoe UI" w:cs="Segoe UI"/>
          <w:lang w:val="en-GB"/>
        </w:rPr>
        <w:t xml:space="preserve"> be as effective as possible</w:t>
      </w:r>
      <w:r w:rsidR="008634A6" w:rsidRPr="00226C09">
        <w:rPr>
          <w:rFonts w:ascii="Segoe UI" w:hAnsi="Segoe UI" w:cs="Segoe UI"/>
          <w:lang w:val="en-GB"/>
        </w:rPr>
        <w:t xml:space="preserve">. </w:t>
      </w:r>
    </w:p>
    <w:p w14:paraId="2F17285C" w14:textId="3BC00AC5" w:rsidR="00226C09" w:rsidRDefault="00226C09" w:rsidP="001C5400">
      <w:pPr>
        <w:rPr>
          <w:rFonts w:ascii="Segoe UI" w:hAnsi="Segoe UI" w:cs="Segoe UI"/>
          <w:lang w:val="en-GB"/>
        </w:rPr>
      </w:pPr>
      <w:r>
        <w:rPr>
          <w:rFonts w:ascii="Segoe UI" w:hAnsi="Segoe UI" w:cs="Segoe UI"/>
          <w:noProof/>
          <w:lang w:val="en-GB"/>
        </w:rPr>
        <mc:AlternateContent>
          <mc:Choice Requires="wps">
            <w:drawing>
              <wp:anchor distT="0" distB="0" distL="114300" distR="114300" simplePos="0" relativeHeight="251664384" behindDoc="0" locked="0" layoutInCell="1" allowOverlap="1" wp14:anchorId="1DFE8847" wp14:editId="3CB692C7">
                <wp:simplePos x="0" y="0"/>
                <wp:positionH relativeFrom="column">
                  <wp:posOffset>3583850</wp:posOffset>
                </wp:positionH>
                <wp:positionV relativeFrom="paragraph">
                  <wp:posOffset>195036</wp:posOffset>
                </wp:positionV>
                <wp:extent cx="1885950" cy="1265464"/>
                <wp:effectExtent l="0" t="0" r="6350" b="5080"/>
                <wp:wrapSquare wrapText="bothSides"/>
                <wp:docPr id="1992166957" name="Text Box 11"/>
                <wp:cNvGraphicFramePr/>
                <a:graphic xmlns:a="http://schemas.openxmlformats.org/drawingml/2006/main">
                  <a:graphicData uri="http://schemas.microsoft.com/office/word/2010/wordprocessingShape">
                    <wps:wsp>
                      <wps:cNvSpPr txBox="1"/>
                      <wps:spPr>
                        <a:xfrm>
                          <a:off x="0" y="0"/>
                          <a:ext cx="1885950" cy="1265464"/>
                        </a:xfrm>
                        <a:prstGeom prst="rect">
                          <a:avLst/>
                        </a:prstGeom>
                        <a:solidFill>
                          <a:schemeClr val="lt1"/>
                        </a:solidFill>
                        <a:ln w="6350">
                          <a:noFill/>
                        </a:ln>
                      </wps:spPr>
                      <wps:txbx>
                        <w:txbxContent>
                          <w:p w14:paraId="5D5CD674" w14:textId="321CE591" w:rsidR="00226C09" w:rsidRDefault="00226C09">
                            <w:r>
                              <w:rPr>
                                <w:noProof/>
                              </w:rPr>
                              <w:drawing>
                                <wp:inline distT="0" distB="0" distL="0" distR="0" wp14:anchorId="199FBF26" wp14:editId="7F3169FC">
                                  <wp:extent cx="1167130" cy="1167130"/>
                                  <wp:effectExtent l="0" t="0" r="1270" b="1270"/>
                                  <wp:docPr id="11539272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37466" name="Picture 1247637466"/>
                                          <pic:cNvPicPr/>
                                        </pic:nvPicPr>
                                        <pic:blipFill>
                                          <a:blip r:embed="rId51">
                                            <a:extLst>
                                              <a:ext uri="{28A0092B-C50C-407E-A947-70E740481C1C}">
                                                <a14:useLocalDpi xmlns:a14="http://schemas.microsoft.com/office/drawing/2010/main" val="0"/>
                                              </a:ext>
                                            </a:extLst>
                                          </a:blip>
                                          <a:stretch>
                                            <a:fillRect/>
                                          </a:stretch>
                                        </pic:blipFill>
                                        <pic:spPr>
                                          <a:xfrm>
                                            <a:off x="0" y="0"/>
                                            <a:ext cx="1167130" cy="1167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8847" id="Text Box 16" o:spid="_x0000_s1028" type="#_x0000_t202" style="position:absolute;margin-left:282.2pt;margin-top:15.35pt;width:148.5pt;height:9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" fillcolor="white [3201]" stroked="f" strokeweight=".5pt">
                <v:textbox>
                  <w:txbxContent>
                    <w:p w14:paraId="5D5CD674" w14:textId="321CE591" w:rsidR="00226C09" w:rsidRDefault="00226C09">
                      <w:r>
                        <w:rPr>
                          <w:noProof/>
                        </w:rPr>
                        <w:drawing>
                          <wp:inline distT="0" distB="0" distL="0" distR="0" wp14:anchorId="199FBF26" wp14:editId="7F3169FC">
                            <wp:extent cx="1167130" cy="1167130"/>
                            <wp:effectExtent l="0" t="0" r="1270" b="1270"/>
                            <wp:docPr id="1153927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37466" name="Picture 1247637466"/>
                                    <pic:cNvPicPr/>
                                  </pic:nvPicPr>
                                  <pic:blipFill>
                                    <a:blip r:embed="rId52">
                                      <a:extLst>
                                        <a:ext uri="{28A0092B-C50C-407E-A947-70E740481C1C}">
                                          <a14:useLocalDpi xmlns:a14="http://schemas.microsoft.com/office/drawing/2010/main" val="0"/>
                                        </a:ext>
                                      </a:extLst>
                                    </a:blip>
                                    <a:stretch>
                                      <a:fillRect/>
                                    </a:stretch>
                                  </pic:blipFill>
                                  <pic:spPr>
                                    <a:xfrm>
                                      <a:off x="0" y="0"/>
                                      <a:ext cx="1167130" cy="1167130"/>
                                    </a:xfrm>
                                    <a:prstGeom prst="rect">
                                      <a:avLst/>
                                    </a:prstGeom>
                                  </pic:spPr>
                                </pic:pic>
                              </a:graphicData>
                            </a:graphic>
                          </wp:inline>
                        </w:drawing>
                      </w:r>
                    </w:p>
                  </w:txbxContent>
                </v:textbox>
                <w10:wrap type="square"/>
              </v:shape>
            </w:pict>
          </mc:Fallback>
        </mc:AlternateContent>
      </w:r>
    </w:p>
    <w:p w14:paraId="5F2596C2" w14:textId="6FC6E159" w:rsidR="001C5400" w:rsidRPr="00226C09" w:rsidRDefault="008634A6" w:rsidP="001C5400">
      <w:pPr>
        <w:rPr>
          <w:rFonts w:ascii="Segoe UI" w:hAnsi="Segoe UI" w:cs="Segoe UI"/>
          <w:sz w:val="22"/>
          <w:szCs w:val="22"/>
        </w:rPr>
      </w:pPr>
      <w:r w:rsidRPr="00226C09">
        <w:rPr>
          <w:rFonts w:ascii="Segoe UI" w:hAnsi="Segoe UI" w:cs="Segoe UI"/>
          <w:lang w:val="en-GB"/>
        </w:rPr>
        <w:t xml:space="preserve">We are committed to </w:t>
      </w:r>
      <w:r w:rsidR="00474A7D" w:rsidRPr="00226C09">
        <w:rPr>
          <w:rFonts w:ascii="Segoe UI" w:hAnsi="Segoe UI" w:cs="Segoe UI"/>
          <w:lang w:val="en-GB"/>
        </w:rPr>
        <w:t xml:space="preserve">staff </w:t>
      </w:r>
      <w:r w:rsidR="00C223B2" w:rsidRPr="00226C09">
        <w:rPr>
          <w:rFonts w:ascii="Segoe UI" w:hAnsi="Segoe UI" w:cs="Segoe UI"/>
          <w:lang w:val="en-GB"/>
        </w:rPr>
        <w:t>well</w:t>
      </w:r>
      <w:r w:rsidR="00474A7D" w:rsidRPr="00226C09">
        <w:rPr>
          <w:rFonts w:ascii="Segoe UI" w:hAnsi="Segoe UI" w:cs="Segoe UI"/>
          <w:lang w:val="en-GB"/>
        </w:rPr>
        <w:t>-</w:t>
      </w:r>
      <w:r w:rsidR="00C223B2" w:rsidRPr="00226C09">
        <w:rPr>
          <w:rFonts w:ascii="Segoe UI" w:hAnsi="Segoe UI" w:cs="Segoe UI"/>
          <w:lang w:val="en-GB"/>
        </w:rPr>
        <w:t>being</w:t>
      </w:r>
      <w:r w:rsidRPr="00226C09">
        <w:rPr>
          <w:rFonts w:ascii="Segoe UI" w:hAnsi="Segoe UI" w:cs="Segoe UI"/>
          <w:lang w:val="en-GB"/>
        </w:rPr>
        <w:t xml:space="preserve"> and </w:t>
      </w:r>
      <w:r w:rsidR="00333FF3" w:rsidRPr="00226C09">
        <w:rPr>
          <w:rFonts w:ascii="Segoe UI" w:hAnsi="Segoe UI" w:cs="Segoe UI"/>
          <w:lang w:val="en-GB"/>
        </w:rPr>
        <w:t xml:space="preserve">living our values of </w:t>
      </w:r>
      <w:r w:rsidR="00C223B2" w:rsidRPr="00226C09">
        <w:rPr>
          <w:rFonts w:ascii="Segoe UI" w:hAnsi="Segoe UI" w:cs="Segoe UI"/>
          <w:lang w:val="en-GB"/>
        </w:rPr>
        <w:t>collaboration</w:t>
      </w:r>
      <w:r w:rsidRPr="00226C09">
        <w:rPr>
          <w:rFonts w:ascii="Segoe UI" w:hAnsi="Segoe UI" w:cs="Segoe UI"/>
          <w:lang w:val="en-GB"/>
        </w:rPr>
        <w:t xml:space="preserve"> </w:t>
      </w:r>
      <w:r w:rsidR="00C223B2" w:rsidRPr="00226C09">
        <w:rPr>
          <w:rFonts w:ascii="Segoe UI" w:hAnsi="Segoe UI" w:cs="Segoe UI"/>
          <w:lang w:val="en-GB"/>
        </w:rPr>
        <w:t>and inclusiveness</w:t>
      </w:r>
      <w:r w:rsidRPr="00226C09">
        <w:rPr>
          <w:rFonts w:ascii="Segoe UI" w:hAnsi="Segoe UI" w:cs="Segoe UI"/>
          <w:lang w:val="en-GB"/>
        </w:rPr>
        <w:t>.</w:t>
      </w:r>
    </w:p>
    <w:p w14:paraId="264252B3" w14:textId="77777777" w:rsidR="00631239" w:rsidRPr="00226C09" w:rsidRDefault="00631239" w:rsidP="001C5400">
      <w:pPr>
        <w:rPr>
          <w:rFonts w:ascii="Segoe UI" w:hAnsi="Segoe UI" w:cs="Segoe UI"/>
        </w:rPr>
      </w:pPr>
    </w:p>
    <w:p w14:paraId="30E22501" w14:textId="07FF1A49" w:rsidR="001C5400" w:rsidRPr="00226C09" w:rsidRDefault="001C5400" w:rsidP="001C5400">
      <w:pPr>
        <w:rPr>
          <w:rFonts w:ascii="Segoe UI" w:hAnsi="Segoe UI" w:cs="Segoe UI"/>
          <w:b/>
          <w:bCs/>
        </w:rPr>
      </w:pPr>
      <w:r w:rsidRPr="00226C09">
        <w:rPr>
          <w:rFonts w:ascii="Segoe UI" w:hAnsi="Segoe UI" w:cs="Segoe UI"/>
          <w:b/>
          <w:bCs/>
        </w:rPr>
        <w:t xml:space="preserve">Audrey </w:t>
      </w:r>
      <w:r w:rsidR="00750D0C" w:rsidRPr="00226C09">
        <w:rPr>
          <w:rFonts w:ascii="Segoe UI" w:hAnsi="Segoe UI" w:cs="Segoe UI"/>
          <w:b/>
          <w:bCs/>
        </w:rPr>
        <w:t>Olivier</w:t>
      </w:r>
      <w:r w:rsidR="00A21BDE" w:rsidRPr="00226C09">
        <w:rPr>
          <w:rFonts w:ascii="Segoe UI" w:hAnsi="Segoe UI" w:cs="Segoe UI"/>
          <w:b/>
          <w:bCs/>
        </w:rPr>
        <w:t>-</w:t>
      </w:r>
      <w:proofErr w:type="spellStart"/>
      <w:r w:rsidR="00750D0C" w:rsidRPr="00226C09">
        <w:rPr>
          <w:rFonts w:ascii="Segoe UI" w:hAnsi="Segoe UI" w:cs="Segoe UI"/>
          <w:b/>
          <w:bCs/>
        </w:rPr>
        <w:t>Muralt</w:t>
      </w:r>
      <w:proofErr w:type="spellEnd"/>
    </w:p>
    <w:p w14:paraId="6EB2753F" w14:textId="3A64AE00" w:rsidR="001C5400" w:rsidRPr="00226C09" w:rsidRDefault="001C5400" w:rsidP="001C5400">
      <w:pPr>
        <w:rPr>
          <w:rFonts w:ascii="Segoe UI" w:hAnsi="Segoe UI" w:cs="Segoe UI"/>
          <w:b/>
          <w:bCs/>
        </w:rPr>
      </w:pPr>
      <w:r w:rsidRPr="00226C09">
        <w:rPr>
          <w:rFonts w:ascii="Segoe UI" w:hAnsi="Segoe UI" w:cs="Segoe UI"/>
          <w:b/>
          <w:bCs/>
        </w:rPr>
        <w:t xml:space="preserve">APT </w:t>
      </w:r>
      <w:r w:rsidR="005066E3" w:rsidRPr="00226C09">
        <w:rPr>
          <w:rFonts w:ascii="Segoe UI" w:hAnsi="Segoe UI" w:cs="Segoe UI"/>
          <w:b/>
          <w:bCs/>
        </w:rPr>
        <w:t xml:space="preserve">Deputy </w:t>
      </w:r>
      <w:r w:rsidRPr="00226C09">
        <w:rPr>
          <w:rFonts w:ascii="Segoe UI" w:hAnsi="Segoe UI" w:cs="Segoe UI"/>
          <w:b/>
          <w:bCs/>
        </w:rPr>
        <w:t xml:space="preserve">Secretary General </w:t>
      </w:r>
    </w:p>
    <w:p w14:paraId="4F48E294" w14:textId="77777777" w:rsidR="001C5400" w:rsidRPr="00D61921" w:rsidRDefault="001C5400" w:rsidP="001C5400">
      <w:pPr>
        <w:rPr>
          <w:rFonts w:ascii="Segoe UI" w:hAnsi="Segoe UI" w:cs="Segoe UI"/>
          <w:sz w:val="22"/>
          <w:szCs w:val="22"/>
        </w:rPr>
      </w:pPr>
    </w:p>
    <w:p w14:paraId="3A2928CC" w14:textId="0DED67E1" w:rsidR="001C5400" w:rsidRDefault="001C5400" w:rsidP="001C5400">
      <w:pPr>
        <w:rPr>
          <w:rFonts w:ascii="Segoe UI" w:hAnsi="Segoe UI" w:cs="Segoe UI"/>
          <w:sz w:val="22"/>
          <w:szCs w:val="22"/>
        </w:rPr>
      </w:pPr>
    </w:p>
    <w:p w14:paraId="67B6CD4C" w14:textId="6AEEBD0A" w:rsidR="00A32CCA" w:rsidRDefault="00A32CCA" w:rsidP="001C5400">
      <w:pPr>
        <w:rPr>
          <w:rFonts w:ascii="Segoe UI" w:hAnsi="Segoe UI" w:cs="Segoe UI"/>
          <w:sz w:val="22"/>
          <w:szCs w:val="22"/>
        </w:rPr>
      </w:pPr>
    </w:p>
    <w:p w14:paraId="66744F35" w14:textId="77777777" w:rsidR="001C5400" w:rsidRPr="00D61921" w:rsidRDefault="001C5400" w:rsidP="001C5400">
      <w:pPr>
        <w:rPr>
          <w:rFonts w:ascii="Segoe UI" w:hAnsi="Segoe UI" w:cs="Segoe UI"/>
          <w:sz w:val="22"/>
          <w:szCs w:val="22"/>
        </w:rPr>
      </w:pPr>
    </w:p>
    <w:p w14:paraId="170F9CBE" w14:textId="4D1AAD79" w:rsidR="001C5400" w:rsidRPr="00D61921" w:rsidRDefault="001C5400">
      <w:pPr>
        <w:rPr>
          <w:rFonts w:ascii="Segoe UI" w:hAnsi="Segoe UI" w:cs="Segoe UI"/>
          <w:sz w:val="22"/>
          <w:szCs w:val="22"/>
        </w:rPr>
      </w:pPr>
      <w:r w:rsidRPr="00D61921">
        <w:rPr>
          <w:rFonts w:ascii="Segoe UI" w:hAnsi="Segoe UI" w:cs="Segoe UI"/>
          <w:sz w:val="22"/>
          <w:szCs w:val="22"/>
        </w:rPr>
        <w:br w:type="page"/>
      </w:r>
    </w:p>
    <w:p w14:paraId="47B2E43D" w14:textId="77777777" w:rsidR="00E30ADF" w:rsidRPr="006C033A" w:rsidRDefault="00E30ADF" w:rsidP="00E30ADF">
      <w:pPr>
        <w:pBdr>
          <w:bottom w:val="single" w:sz="4" w:space="1" w:color="auto"/>
        </w:pBdr>
        <w:rPr>
          <w:rFonts w:ascii="Segoe UI" w:hAnsi="Segoe UI" w:cs="Segoe UI"/>
          <w:b/>
          <w:bCs/>
          <w:sz w:val="30"/>
          <w:szCs w:val="30"/>
        </w:rPr>
      </w:pPr>
      <w:r w:rsidRPr="006C033A">
        <w:rPr>
          <w:rFonts w:ascii="Segoe UI" w:hAnsi="Segoe UI" w:cs="Segoe UI"/>
          <w:b/>
          <w:bCs/>
          <w:sz w:val="30"/>
          <w:szCs w:val="30"/>
        </w:rPr>
        <w:lastRenderedPageBreak/>
        <w:t>2020 in numbers</w:t>
      </w:r>
    </w:p>
    <w:p w14:paraId="2DBE103C" w14:textId="77777777" w:rsidR="00E30ADF" w:rsidRPr="00D61921" w:rsidRDefault="00E30ADF" w:rsidP="00E30ADF">
      <w:pPr>
        <w:rPr>
          <w:rFonts w:ascii="Segoe UI" w:hAnsi="Segoe UI" w:cs="Segoe UI"/>
          <w:sz w:val="22"/>
          <w:szCs w:val="22"/>
        </w:rPr>
      </w:pPr>
    </w:p>
    <w:p w14:paraId="6F81AA41" w14:textId="77777777" w:rsidR="00E30ADF" w:rsidRPr="00D61921" w:rsidRDefault="00E30ADF" w:rsidP="00E30ADF">
      <w:pPr>
        <w:rPr>
          <w:rFonts w:ascii="Segoe UI" w:hAnsi="Segoe UI" w:cs="Segoe UI"/>
          <w:sz w:val="22"/>
          <w:szCs w:val="22"/>
        </w:rPr>
      </w:pPr>
      <w:r>
        <w:rPr>
          <w:rFonts w:ascii="Segoe UI" w:hAnsi="Segoe UI" w:cs="Segoe UI"/>
          <w:noProof/>
          <w:sz w:val="22"/>
          <w:szCs w:val="22"/>
        </w:rPr>
        <w:drawing>
          <wp:inline distT="0" distB="0" distL="0" distR="0" wp14:anchorId="1177B0C1" wp14:editId="37C49B94">
            <wp:extent cx="5731510" cy="2843530"/>
            <wp:effectExtent l="0" t="0" r="0" b="1270"/>
            <wp:docPr id="1309610355" name="Picture 12" descr="A blue background with white text an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10355" name="Picture 13" descr="A blue background with white text and icon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843530"/>
                    </a:xfrm>
                    <a:prstGeom prst="rect">
                      <a:avLst/>
                    </a:prstGeom>
                  </pic:spPr>
                </pic:pic>
              </a:graphicData>
            </a:graphic>
          </wp:inline>
        </w:drawing>
      </w:r>
    </w:p>
    <w:p w14:paraId="5C6D855C" w14:textId="77777777" w:rsidR="00E30ADF" w:rsidRPr="00D61921" w:rsidRDefault="00E30ADF" w:rsidP="00E30ADF">
      <w:pPr>
        <w:rPr>
          <w:rFonts w:ascii="Segoe UI" w:hAnsi="Segoe UI" w:cs="Segoe UI"/>
          <w:sz w:val="22"/>
          <w:szCs w:val="22"/>
        </w:rPr>
      </w:pPr>
    </w:p>
    <w:p w14:paraId="705AE02C" w14:textId="77777777" w:rsidR="00E30ADF" w:rsidRPr="0048559B" w:rsidRDefault="00E30ADF">
      <w:pPr>
        <w:rPr>
          <w:rFonts w:ascii="Segoe UI" w:hAnsi="Segoe UI" w:cs="Segoe UI"/>
          <w:sz w:val="22"/>
          <w:szCs w:val="22"/>
          <w:lang w:val="de-CH"/>
        </w:rPr>
      </w:pPr>
    </w:p>
    <w:p w14:paraId="1A9A7B0A" w14:textId="631FEC17" w:rsidR="001C5400" w:rsidRPr="00E30ADF" w:rsidRDefault="00E30ADF" w:rsidP="00E30ADF">
      <w:pPr>
        <w:pBdr>
          <w:bottom w:val="single" w:sz="4" w:space="1" w:color="auto"/>
        </w:pBdr>
        <w:rPr>
          <w:rFonts w:ascii="Segoe UI" w:hAnsi="Segoe UI" w:cs="Segoe UI"/>
          <w:b/>
          <w:bCs/>
          <w:sz w:val="30"/>
          <w:szCs w:val="30"/>
          <w:lang w:val="de-CH"/>
        </w:rPr>
      </w:pPr>
      <w:proofErr w:type="spellStart"/>
      <w:r w:rsidRPr="00E30ADF">
        <w:rPr>
          <w:rFonts w:ascii="Segoe UI" w:hAnsi="Segoe UI" w:cs="Segoe UI"/>
          <w:b/>
          <w:bCs/>
          <w:sz w:val="30"/>
          <w:szCs w:val="30"/>
          <w:lang w:val="de-CH"/>
        </w:rPr>
        <w:t>Our</w:t>
      </w:r>
      <w:proofErr w:type="spellEnd"/>
      <w:r w:rsidRPr="00E30ADF">
        <w:rPr>
          <w:rFonts w:ascii="Segoe UI" w:hAnsi="Segoe UI" w:cs="Segoe UI"/>
          <w:b/>
          <w:bCs/>
          <w:sz w:val="30"/>
          <w:szCs w:val="30"/>
          <w:lang w:val="de-CH"/>
        </w:rPr>
        <w:t xml:space="preserve"> </w:t>
      </w:r>
      <w:proofErr w:type="spellStart"/>
      <w:r w:rsidRPr="00E30ADF">
        <w:rPr>
          <w:rFonts w:ascii="Segoe UI" w:hAnsi="Segoe UI" w:cs="Segoe UI"/>
          <w:b/>
          <w:bCs/>
          <w:sz w:val="30"/>
          <w:szCs w:val="30"/>
          <w:lang w:val="de-CH"/>
        </w:rPr>
        <w:t>people</w:t>
      </w:r>
      <w:proofErr w:type="spellEnd"/>
    </w:p>
    <w:p w14:paraId="0CA9FBC5" w14:textId="77777777" w:rsidR="001C5400" w:rsidRPr="00E30ADF" w:rsidRDefault="001C5400" w:rsidP="00E30ADF">
      <w:pPr>
        <w:spacing w:line="276" w:lineRule="auto"/>
        <w:rPr>
          <w:rFonts w:ascii="Segoe UI" w:hAnsi="Segoe UI" w:cs="Segoe UI"/>
          <w:lang w:val="de-CH"/>
        </w:rPr>
      </w:pPr>
    </w:p>
    <w:p w14:paraId="0A037D41" w14:textId="77777777" w:rsidR="001C5400" w:rsidRPr="00E30ADF" w:rsidRDefault="001C5400" w:rsidP="00E30ADF">
      <w:pPr>
        <w:spacing w:line="276" w:lineRule="auto"/>
        <w:rPr>
          <w:rFonts w:ascii="Segoe UI" w:hAnsi="Segoe UI" w:cs="Segoe UI"/>
          <w:b/>
          <w:bCs/>
          <w:lang w:val="de-CH"/>
        </w:rPr>
      </w:pPr>
      <w:r w:rsidRPr="00E30ADF">
        <w:rPr>
          <w:rFonts w:ascii="Segoe UI" w:hAnsi="Segoe UI" w:cs="Segoe UI"/>
          <w:b/>
          <w:bCs/>
          <w:lang w:val="de-CH"/>
        </w:rPr>
        <w:t>Board</w:t>
      </w:r>
    </w:p>
    <w:p w14:paraId="42E8E57A" w14:textId="08DAA55E" w:rsidR="001C5400" w:rsidRPr="00E30ADF" w:rsidRDefault="001C5400" w:rsidP="00E30ADF">
      <w:pPr>
        <w:spacing w:line="276" w:lineRule="auto"/>
        <w:rPr>
          <w:rFonts w:ascii="Segoe UI" w:hAnsi="Segoe UI" w:cs="Segoe UI"/>
          <w:lang w:val="de-CH"/>
        </w:rPr>
      </w:pPr>
      <w:proofErr w:type="spellStart"/>
      <w:r w:rsidRPr="00E30ADF">
        <w:rPr>
          <w:rFonts w:ascii="Segoe UI" w:hAnsi="Segoe UI" w:cs="Segoe UI"/>
          <w:b/>
          <w:bCs/>
          <w:lang w:val="de-CH"/>
        </w:rPr>
        <w:t>President</w:t>
      </w:r>
      <w:proofErr w:type="spellEnd"/>
      <w:r w:rsidRPr="00E30ADF">
        <w:rPr>
          <w:rFonts w:ascii="Segoe UI" w:hAnsi="Segoe UI" w:cs="Segoe UI"/>
          <w:b/>
          <w:bCs/>
          <w:lang w:val="de-CH"/>
        </w:rPr>
        <w:t>:</w:t>
      </w:r>
      <w:r w:rsidRPr="00E30ADF">
        <w:rPr>
          <w:rFonts w:ascii="Segoe UI" w:hAnsi="Segoe UI" w:cs="Segoe UI"/>
          <w:lang w:val="de-CH"/>
        </w:rPr>
        <w:t xml:space="preserve"> Martine </w:t>
      </w:r>
      <w:proofErr w:type="spellStart"/>
      <w:r w:rsidRPr="00E30ADF">
        <w:rPr>
          <w:rFonts w:ascii="Segoe UI" w:hAnsi="Segoe UI" w:cs="Segoe UI"/>
          <w:lang w:val="de-CH"/>
        </w:rPr>
        <w:t>Brunschwig</w:t>
      </w:r>
      <w:proofErr w:type="spellEnd"/>
      <w:r w:rsidRPr="00E30ADF">
        <w:rPr>
          <w:rFonts w:ascii="Segoe UI" w:hAnsi="Segoe UI" w:cs="Segoe UI"/>
          <w:lang w:val="de-CH"/>
        </w:rPr>
        <w:t xml:space="preserve"> Graf (</w:t>
      </w:r>
      <w:proofErr w:type="spellStart"/>
      <w:r w:rsidRPr="00E30ADF">
        <w:rPr>
          <w:rFonts w:ascii="Segoe UI" w:hAnsi="Segoe UI" w:cs="Segoe UI"/>
          <w:lang w:val="de-CH"/>
        </w:rPr>
        <w:t>Switzerland</w:t>
      </w:r>
      <w:proofErr w:type="spellEnd"/>
      <w:r w:rsidRPr="00E30ADF">
        <w:rPr>
          <w:rFonts w:ascii="Segoe UI" w:hAnsi="Segoe UI" w:cs="Segoe UI"/>
          <w:lang w:val="de-CH"/>
        </w:rPr>
        <w:t xml:space="preserve">) </w:t>
      </w:r>
    </w:p>
    <w:p w14:paraId="7BB8625E" w14:textId="77777777" w:rsidR="001C5400" w:rsidRPr="00E30ADF" w:rsidRDefault="001C5400" w:rsidP="00E30ADF">
      <w:pPr>
        <w:spacing w:line="276" w:lineRule="auto"/>
        <w:rPr>
          <w:rFonts w:ascii="Segoe UI" w:hAnsi="Segoe UI" w:cs="Segoe UI"/>
          <w:lang w:val="de-CH"/>
        </w:rPr>
      </w:pPr>
      <w:proofErr w:type="spellStart"/>
      <w:r w:rsidRPr="00E30ADF">
        <w:rPr>
          <w:rFonts w:ascii="Segoe UI" w:hAnsi="Segoe UI" w:cs="Segoe UI"/>
          <w:b/>
          <w:bCs/>
          <w:lang w:val="de-CH"/>
        </w:rPr>
        <w:t>Vice-Presidents</w:t>
      </w:r>
      <w:proofErr w:type="spellEnd"/>
      <w:r w:rsidRPr="00E30ADF">
        <w:rPr>
          <w:rFonts w:ascii="Segoe UI" w:hAnsi="Segoe UI" w:cs="Segoe UI"/>
          <w:b/>
          <w:bCs/>
          <w:lang w:val="de-CH"/>
        </w:rPr>
        <w:t>:</w:t>
      </w:r>
      <w:r w:rsidRPr="00E30ADF">
        <w:rPr>
          <w:rFonts w:ascii="Segoe UI" w:hAnsi="Segoe UI" w:cs="Segoe UI"/>
          <w:lang w:val="de-CH"/>
        </w:rPr>
        <w:t xml:space="preserve"> Michael </w:t>
      </w:r>
      <w:proofErr w:type="spellStart"/>
      <w:r w:rsidRPr="00E30ADF">
        <w:rPr>
          <w:rFonts w:ascii="Segoe UI" w:hAnsi="Segoe UI" w:cs="Segoe UI"/>
          <w:lang w:val="de-CH"/>
        </w:rPr>
        <w:t>Kellett</w:t>
      </w:r>
      <w:proofErr w:type="spellEnd"/>
      <w:r w:rsidRPr="00E30ADF">
        <w:rPr>
          <w:rFonts w:ascii="Segoe UI" w:hAnsi="Segoe UI" w:cs="Segoe UI"/>
          <w:lang w:val="de-CH"/>
        </w:rPr>
        <w:t xml:space="preserve"> (UK); Erika Schläppi (</w:t>
      </w:r>
      <w:proofErr w:type="spellStart"/>
      <w:r w:rsidRPr="00E30ADF">
        <w:rPr>
          <w:rFonts w:ascii="Segoe UI" w:hAnsi="Segoe UI" w:cs="Segoe UI"/>
          <w:lang w:val="de-CH"/>
        </w:rPr>
        <w:t>Switzerland</w:t>
      </w:r>
      <w:proofErr w:type="spellEnd"/>
      <w:r w:rsidRPr="00E30ADF">
        <w:rPr>
          <w:rFonts w:ascii="Segoe UI" w:hAnsi="Segoe UI" w:cs="Segoe UI"/>
          <w:lang w:val="de-CH"/>
        </w:rPr>
        <w:t>)</w:t>
      </w:r>
    </w:p>
    <w:p w14:paraId="6BA2A350" w14:textId="77777777" w:rsidR="001C5400" w:rsidRPr="00E30ADF" w:rsidRDefault="001C5400" w:rsidP="00E30ADF">
      <w:pPr>
        <w:spacing w:line="276" w:lineRule="auto"/>
        <w:rPr>
          <w:rFonts w:ascii="Segoe UI" w:hAnsi="Segoe UI" w:cs="Segoe UI"/>
          <w:lang w:val="de-CH"/>
        </w:rPr>
      </w:pPr>
      <w:r w:rsidRPr="00E30ADF">
        <w:rPr>
          <w:rFonts w:ascii="Segoe UI" w:hAnsi="Segoe UI" w:cs="Segoe UI"/>
          <w:b/>
          <w:bCs/>
          <w:lang w:val="de-CH"/>
        </w:rPr>
        <w:t>Treasurer:</w:t>
      </w:r>
      <w:r w:rsidRPr="00E30ADF">
        <w:rPr>
          <w:rFonts w:ascii="Segoe UI" w:hAnsi="Segoe UI" w:cs="Segoe UI"/>
          <w:lang w:val="de-CH"/>
        </w:rPr>
        <w:t xml:space="preserve"> Klaus </w:t>
      </w:r>
      <w:proofErr w:type="spellStart"/>
      <w:r w:rsidRPr="00E30ADF">
        <w:rPr>
          <w:rFonts w:ascii="Segoe UI" w:hAnsi="Segoe UI" w:cs="Segoe UI"/>
          <w:lang w:val="de-CH"/>
        </w:rPr>
        <w:t>Belzer</w:t>
      </w:r>
      <w:proofErr w:type="spellEnd"/>
      <w:r w:rsidRPr="00E30ADF">
        <w:rPr>
          <w:rFonts w:ascii="Segoe UI" w:hAnsi="Segoe UI" w:cs="Segoe UI"/>
          <w:lang w:val="de-CH"/>
        </w:rPr>
        <w:t xml:space="preserve"> (</w:t>
      </w:r>
      <w:proofErr w:type="spellStart"/>
      <w:r w:rsidRPr="00E30ADF">
        <w:rPr>
          <w:rFonts w:ascii="Segoe UI" w:hAnsi="Segoe UI" w:cs="Segoe UI"/>
          <w:lang w:val="de-CH"/>
        </w:rPr>
        <w:t>Switzerland</w:t>
      </w:r>
      <w:proofErr w:type="spellEnd"/>
      <w:r w:rsidRPr="00E30ADF">
        <w:rPr>
          <w:rFonts w:ascii="Segoe UI" w:hAnsi="Segoe UI" w:cs="Segoe UI"/>
          <w:lang w:val="de-CH"/>
        </w:rPr>
        <w:t>)</w:t>
      </w:r>
    </w:p>
    <w:p w14:paraId="596014F2" w14:textId="5CE3732D" w:rsidR="001C5400" w:rsidRPr="00E30ADF" w:rsidRDefault="001C5400" w:rsidP="00E30ADF">
      <w:pPr>
        <w:spacing w:line="276" w:lineRule="auto"/>
        <w:rPr>
          <w:rFonts w:ascii="Segoe UI" w:hAnsi="Segoe UI" w:cs="Segoe UI"/>
          <w:lang w:val="de-CH"/>
        </w:rPr>
      </w:pPr>
      <w:r w:rsidRPr="00E30ADF">
        <w:rPr>
          <w:rFonts w:ascii="Segoe UI" w:hAnsi="Segoe UI" w:cs="Segoe UI"/>
          <w:b/>
          <w:bCs/>
          <w:lang w:val="de-CH"/>
        </w:rPr>
        <w:t xml:space="preserve">Board </w:t>
      </w:r>
      <w:proofErr w:type="spellStart"/>
      <w:r w:rsidRPr="00E30ADF">
        <w:rPr>
          <w:rFonts w:ascii="Segoe UI" w:hAnsi="Segoe UI" w:cs="Segoe UI"/>
          <w:b/>
          <w:bCs/>
          <w:lang w:val="de-CH"/>
        </w:rPr>
        <w:t>members</w:t>
      </w:r>
      <w:proofErr w:type="spellEnd"/>
      <w:r w:rsidRPr="00E30ADF">
        <w:rPr>
          <w:rFonts w:ascii="Segoe UI" w:hAnsi="Segoe UI" w:cs="Segoe UI"/>
          <w:b/>
          <w:bCs/>
          <w:lang w:val="de-CH"/>
        </w:rPr>
        <w:t>:</w:t>
      </w:r>
      <w:r w:rsidRPr="00E30ADF">
        <w:rPr>
          <w:rFonts w:ascii="Segoe UI" w:hAnsi="Segoe UI" w:cs="Segoe UI"/>
          <w:lang w:val="de-CH"/>
        </w:rPr>
        <w:t xml:space="preserve"> </w:t>
      </w:r>
      <w:proofErr w:type="spellStart"/>
      <w:r w:rsidRPr="00E30ADF">
        <w:rPr>
          <w:rFonts w:ascii="Segoe UI" w:hAnsi="Segoe UI" w:cs="Segoe UI"/>
          <w:lang w:val="de-CH"/>
        </w:rPr>
        <w:t>Abdelwahad</w:t>
      </w:r>
      <w:proofErr w:type="spellEnd"/>
      <w:r w:rsidRPr="00E30ADF">
        <w:rPr>
          <w:rFonts w:ascii="Segoe UI" w:hAnsi="Segoe UI" w:cs="Segoe UI"/>
          <w:lang w:val="de-CH"/>
        </w:rPr>
        <w:t xml:space="preserve"> Hani (</w:t>
      </w:r>
      <w:proofErr w:type="spellStart"/>
      <w:r w:rsidRPr="00E30ADF">
        <w:rPr>
          <w:rFonts w:ascii="Segoe UI" w:hAnsi="Segoe UI" w:cs="Segoe UI"/>
          <w:lang w:val="de-CH"/>
        </w:rPr>
        <w:t>Tunisia</w:t>
      </w:r>
      <w:proofErr w:type="spellEnd"/>
      <w:r w:rsidRPr="00E30ADF">
        <w:rPr>
          <w:rFonts w:ascii="Segoe UI" w:hAnsi="Segoe UI" w:cs="Segoe UI"/>
          <w:lang w:val="de-CH"/>
        </w:rPr>
        <w:t>), Cecilia Jimenez-</w:t>
      </w:r>
      <w:proofErr w:type="spellStart"/>
      <w:r w:rsidRPr="00E30ADF">
        <w:rPr>
          <w:rFonts w:ascii="Segoe UI" w:hAnsi="Segoe UI" w:cs="Segoe UI"/>
          <w:lang w:val="de-CH"/>
        </w:rPr>
        <w:t>Damary</w:t>
      </w:r>
      <w:proofErr w:type="spellEnd"/>
      <w:r w:rsidRPr="00E30ADF">
        <w:rPr>
          <w:rFonts w:ascii="Segoe UI" w:hAnsi="Segoe UI" w:cs="Segoe UI"/>
          <w:lang w:val="de-CH"/>
        </w:rPr>
        <w:t xml:space="preserve"> (Philippines), Krassimir </w:t>
      </w:r>
      <w:proofErr w:type="spellStart"/>
      <w:r w:rsidRPr="00E30ADF">
        <w:rPr>
          <w:rFonts w:ascii="Segoe UI" w:hAnsi="Segoe UI" w:cs="Segoe UI"/>
          <w:lang w:val="de-CH"/>
        </w:rPr>
        <w:t>Kanev</w:t>
      </w:r>
      <w:proofErr w:type="spellEnd"/>
      <w:r w:rsidRPr="00E30ADF">
        <w:rPr>
          <w:rFonts w:ascii="Segoe UI" w:hAnsi="Segoe UI" w:cs="Segoe UI"/>
          <w:lang w:val="de-CH"/>
        </w:rPr>
        <w:t xml:space="preserve"> (</w:t>
      </w:r>
      <w:proofErr w:type="spellStart"/>
      <w:r w:rsidRPr="00E30ADF">
        <w:rPr>
          <w:rFonts w:ascii="Segoe UI" w:hAnsi="Segoe UI" w:cs="Segoe UI"/>
          <w:lang w:val="de-CH"/>
        </w:rPr>
        <w:t>Bulgaria</w:t>
      </w:r>
      <w:proofErr w:type="spellEnd"/>
      <w:r w:rsidRPr="00E30ADF">
        <w:rPr>
          <w:rFonts w:ascii="Segoe UI" w:hAnsi="Segoe UI" w:cs="Segoe UI"/>
          <w:lang w:val="de-CH"/>
        </w:rPr>
        <w:t xml:space="preserve">), Jacques </w:t>
      </w:r>
      <w:proofErr w:type="spellStart"/>
      <w:r w:rsidRPr="00E30ADF">
        <w:rPr>
          <w:rFonts w:ascii="Segoe UI" w:hAnsi="Segoe UI" w:cs="Segoe UI"/>
          <w:lang w:val="de-CH"/>
        </w:rPr>
        <w:t>Lederrey</w:t>
      </w:r>
      <w:proofErr w:type="spellEnd"/>
      <w:r w:rsidRPr="00E30ADF">
        <w:rPr>
          <w:rFonts w:ascii="Segoe UI" w:hAnsi="Segoe UI" w:cs="Segoe UI"/>
          <w:lang w:val="de-CH"/>
        </w:rPr>
        <w:t xml:space="preserve"> (</w:t>
      </w:r>
      <w:proofErr w:type="spellStart"/>
      <w:r w:rsidRPr="00E30ADF">
        <w:rPr>
          <w:rFonts w:ascii="Segoe UI" w:hAnsi="Segoe UI" w:cs="Segoe UI"/>
          <w:lang w:val="de-CH"/>
        </w:rPr>
        <w:t>Switzerland</w:t>
      </w:r>
      <w:proofErr w:type="spellEnd"/>
      <w:r w:rsidRPr="00E30ADF">
        <w:rPr>
          <w:rFonts w:ascii="Segoe UI" w:hAnsi="Segoe UI" w:cs="Segoe UI"/>
          <w:lang w:val="de-CH"/>
        </w:rPr>
        <w:t xml:space="preserve">), Juan Mendez (Argentina), </w:t>
      </w:r>
      <w:proofErr w:type="spellStart"/>
      <w:r w:rsidRPr="00E30ADF">
        <w:rPr>
          <w:rFonts w:ascii="Segoe UI" w:hAnsi="Segoe UI" w:cs="Segoe UI"/>
          <w:lang w:val="de-CH"/>
        </w:rPr>
        <w:t>Merwat</w:t>
      </w:r>
      <w:proofErr w:type="spellEnd"/>
      <w:r w:rsidRPr="00E30ADF">
        <w:rPr>
          <w:rFonts w:ascii="Segoe UI" w:hAnsi="Segoe UI" w:cs="Segoe UI"/>
          <w:lang w:val="de-CH"/>
        </w:rPr>
        <w:t xml:space="preserve"> </w:t>
      </w:r>
      <w:proofErr w:type="spellStart"/>
      <w:r w:rsidRPr="00E30ADF">
        <w:rPr>
          <w:rFonts w:ascii="Segoe UI" w:hAnsi="Segoe UI" w:cs="Segoe UI"/>
          <w:lang w:val="de-CH"/>
        </w:rPr>
        <w:t>Rishmawi</w:t>
      </w:r>
      <w:proofErr w:type="spellEnd"/>
      <w:r w:rsidRPr="00E30ADF">
        <w:rPr>
          <w:rFonts w:ascii="Segoe UI" w:hAnsi="Segoe UI" w:cs="Segoe UI"/>
          <w:lang w:val="de-CH"/>
        </w:rPr>
        <w:t xml:space="preserve"> (Palestine/UK), Suzanne </w:t>
      </w:r>
      <w:proofErr w:type="spellStart"/>
      <w:r w:rsidRPr="00E30ADF">
        <w:rPr>
          <w:rFonts w:ascii="Segoe UI" w:hAnsi="Segoe UI" w:cs="Segoe UI"/>
          <w:lang w:val="de-CH"/>
        </w:rPr>
        <w:t>Soukoudé</w:t>
      </w:r>
      <w:proofErr w:type="spellEnd"/>
      <w:r w:rsidRPr="00E30ADF">
        <w:rPr>
          <w:rFonts w:ascii="Segoe UI" w:hAnsi="Segoe UI" w:cs="Segoe UI"/>
          <w:lang w:val="de-CH"/>
        </w:rPr>
        <w:t xml:space="preserve"> (Togo), Walter </w:t>
      </w:r>
      <w:proofErr w:type="spellStart"/>
      <w:r w:rsidRPr="00E30ADF">
        <w:rPr>
          <w:rFonts w:ascii="Segoe UI" w:hAnsi="Segoe UI" w:cs="Segoe UI"/>
          <w:lang w:val="de-CH"/>
        </w:rPr>
        <w:t>Sun</w:t>
      </w:r>
      <w:r w:rsidR="00BA2D44" w:rsidRPr="00E30ADF">
        <w:rPr>
          <w:rFonts w:ascii="Segoe UI" w:hAnsi="Segoe UI" w:cs="Segoe UI"/>
          <w:lang w:val="de-CH"/>
        </w:rPr>
        <w:t>t</w:t>
      </w:r>
      <w:r w:rsidRPr="00E30ADF">
        <w:rPr>
          <w:rFonts w:ascii="Segoe UI" w:hAnsi="Segoe UI" w:cs="Segoe UI"/>
          <w:lang w:val="de-CH"/>
        </w:rPr>
        <w:t>inger</w:t>
      </w:r>
      <w:proofErr w:type="spellEnd"/>
      <w:r w:rsidRPr="00E30ADF">
        <w:rPr>
          <w:rFonts w:ascii="Segoe UI" w:hAnsi="Segoe UI" w:cs="Segoe UI"/>
          <w:lang w:val="de-CH"/>
        </w:rPr>
        <w:t xml:space="preserve"> (Austria)</w:t>
      </w:r>
    </w:p>
    <w:p w14:paraId="56105C82" w14:textId="013D83E4" w:rsidR="001C5400" w:rsidRPr="00E30ADF" w:rsidRDefault="001C5400" w:rsidP="00E30ADF">
      <w:pPr>
        <w:spacing w:line="276" w:lineRule="auto"/>
        <w:rPr>
          <w:rFonts w:ascii="Segoe UI" w:hAnsi="Segoe UI" w:cs="Segoe UI"/>
          <w:lang w:val="de-CH"/>
        </w:rPr>
      </w:pPr>
    </w:p>
    <w:p w14:paraId="2FF96D5D" w14:textId="4EB27127" w:rsidR="00BA2D44" w:rsidRPr="00E30ADF" w:rsidRDefault="00BA2D44" w:rsidP="00E30ADF">
      <w:pPr>
        <w:spacing w:line="276" w:lineRule="auto"/>
        <w:rPr>
          <w:rFonts w:ascii="Segoe UI" w:hAnsi="Segoe UI" w:cs="Segoe UI"/>
        </w:rPr>
      </w:pPr>
      <w:r w:rsidRPr="00E30ADF">
        <w:rPr>
          <w:rFonts w:ascii="Segoe UI" w:hAnsi="Segoe UI" w:cs="Segoe UI"/>
        </w:rPr>
        <w:t xml:space="preserve">In 2020, </w:t>
      </w:r>
      <w:proofErr w:type="spellStart"/>
      <w:r w:rsidRPr="00E30ADF">
        <w:rPr>
          <w:rFonts w:ascii="Segoe UI" w:hAnsi="Segoe UI" w:cs="Segoe UI"/>
        </w:rPr>
        <w:t>Jeehan</w:t>
      </w:r>
      <w:proofErr w:type="spellEnd"/>
      <w:r w:rsidRPr="00E30ADF">
        <w:rPr>
          <w:rFonts w:ascii="Segoe UI" w:hAnsi="Segoe UI" w:cs="Segoe UI"/>
        </w:rPr>
        <w:t xml:space="preserve"> Mahmood left the Board and joined our Advisory Board.</w:t>
      </w:r>
    </w:p>
    <w:p w14:paraId="4CB9C3D6" w14:textId="77777777" w:rsidR="001C5400" w:rsidRPr="00D61921" w:rsidRDefault="001C5400" w:rsidP="001C5400">
      <w:pPr>
        <w:rPr>
          <w:rFonts w:ascii="Segoe UI" w:hAnsi="Segoe UI" w:cs="Segoe UI"/>
          <w:sz w:val="22"/>
          <w:szCs w:val="22"/>
        </w:rPr>
      </w:pPr>
    </w:p>
    <w:p w14:paraId="0D9AD611" w14:textId="77777777" w:rsidR="001C5400" w:rsidRPr="009F5B3D" w:rsidRDefault="001C5400" w:rsidP="001C5400">
      <w:pPr>
        <w:rPr>
          <w:rFonts w:ascii="Segoe UI" w:hAnsi="Segoe UI" w:cs="Segoe UI"/>
          <w:b/>
          <w:bCs/>
        </w:rPr>
      </w:pPr>
      <w:r w:rsidRPr="009F5B3D">
        <w:rPr>
          <w:rFonts w:ascii="Segoe UI" w:hAnsi="Segoe UI" w:cs="Segoe UI"/>
          <w:b/>
          <w:bCs/>
        </w:rPr>
        <w:t xml:space="preserve">Staff </w:t>
      </w:r>
    </w:p>
    <w:p w14:paraId="0812FE2E" w14:textId="62232ECA" w:rsidR="001C5400" w:rsidRPr="00E30ADF" w:rsidRDefault="00BA2D44" w:rsidP="00E30ADF">
      <w:pPr>
        <w:spacing w:line="276" w:lineRule="auto"/>
        <w:rPr>
          <w:rFonts w:ascii="Segoe UI" w:hAnsi="Segoe UI" w:cs="Segoe UI"/>
        </w:rPr>
      </w:pPr>
      <w:r w:rsidRPr="00E30ADF">
        <w:rPr>
          <w:rFonts w:ascii="Segoe UI" w:hAnsi="Segoe UI" w:cs="Segoe UI"/>
        </w:rPr>
        <w:t xml:space="preserve">Sandra </w:t>
      </w:r>
      <w:proofErr w:type="spellStart"/>
      <w:r w:rsidRPr="00E30ADF">
        <w:rPr>
          <w:rFonts w:ascii="Segoe UI" w:hAnsi="Segoe UI" w:cs="Segoe UI"/>
        </w:rPr>
        <w:t>Andenmatten</w:t>
      </w:r>
      <w:proofErr w:type="spellEnd"/>
      <w:r w:rsidRPr="00E30ADF">
        <w:rPr>
          <w:rFonts w:ascii="Segoe UI" w:hAnsi="Segoe UI" w:cs="Segoe UI"/>
        </w:rPr>
        <w:t xml:space="preserve">, </w:t>
      </w:r>
      <w:r w:rsidR="001C5400" w:rsidRPr="00E30ADF">
        <w:rPr>
          <w:rFonts w:ascii="Segoe UI" w:hAnsi="Segoe UI" w:cs="Segoe UI"/>
        </w:rPr>
        <w:t xml:space="preserve">Barbara </w:t>
      </w:r>
      <w:proofErr w:type="spellStart"/>
      <w:r w:rsidR="001C5400" w:rsidRPr="00E30ADF">
        <w:rPr>
          <w:rFonts w:ascii="Segoe UI" w:hAnsi="Segoe UI" w:cs="Segoe UI"/>
        </w:rPr>
        <w:t>Bernath</w:t>
      </w:r>
      <w:proofErr w:type="spellEnd"/>
      <w:r w:rsidR="001C5400" w:rsidRPr="00E30ADF">
        <w:rPr>
          <w:rFonts w:ascii="Segoe UI" w:hAnsi="Segoe UI" w:cs="Segoe UI"/>
        </w:rPr>
        <w:t>, Benjamin Buckland</w:t>
      </w:r>
      <w:r w:rsidRPr="00E30ADF">
        <w:rPr>
          <w:rFonts w:ascii="Segoe UI" w:hAnsi="Segoe UI" w:cs="Segoe UI"/>
        </w:rPr>
        <w:t xml:space="preserve">, Alexis </w:t>
      </w:r>
      <w:proofErr w:type="spellStart"/>
      <w:r w:rsidRPr="00E30ADF">
        <w:rPr>
          <w:rFonts w:ascii="Segoe UI" w:hAnsi="Segoe UI" w:cs="Segoe UI"/>
        </w:rPr>
        <w:t>Comninos</w:t>
      </w:r>
      <w:proofErr w:type="spellEnd"/>
      <w:r w:rsidRPr="00E30ADF">
        <w:rPr>
          <w:rFonts w:ascii="Segoe UI" w:hAnsi="Segoe UI" w:cs="Segoe UI"/>
        </w:rPr>
        <w:t xml:space="preserve">, Sylvia Dias, </w:t>
      </w:r>
      <w:r w:rsidR="001C5400" w:rsidRPr="00E30ADF">
        <w:rPr>
          <w:rFonts w:ascii="Segoe UI" w:hAnsi="Segoe UI" w:cs="Segoe UI"/>
        </w:rPr>
        <w:t xml:space="preserve">Catherine Felder, Veronica </w:t>
      </w:r>
      <w:proofErr w:type="spellStart"/>
      <w:r w:rsidR="001C5400" w:rsidRPr="00E30ADF">
        <w:rPr>
          <w:rFonts w:ascii="Segoe UI" w:hAnsi="Segoe UI" w:cs="Segoe UI"/>
        </w:rPr>
        <w:t>Filippeschi</w:t>
      </w:r>
      <w:proofErr w:type="spellEnd"/>
      <w:r w:rsidR="001C5400" w:rsidRPr="00E30ADF">
        <w:rPr>
          <w:rFonts w:ascii="Segoe UI" w:hAnsi="Segoe UI" w:cs="Segoe UI"/>
        </w:rPr>
        <w:t xml:space="preserve">, </w:t>
      </w:r>
      <w:proofErr w:type="spellStart"/>
      <w:r w:rsidR="001C5400" w:rsidRPr="00E30ADF">
        <w:rPr>
          <w:rFonts w:ascii="Segoe UI" w:hAnsi="Segoe UI" w:cs="Segoe UI"/>
        </w:rPr>
        <w:t>Andra</w:t>
      </w:r>
      <w:proofErr w:type="spellEnd"/>
      <w:r w:rsidR="001C5400" w:rsidRPr="00E30ADF">
        <w:rPr>
          <w:rFonts w:ascii="Segoe UI" w:hAnsi="Segoe UI" w:cs="Segoe UI"/>
        </w:rPr>
        <w:t xml:space="preserve"> </w:t>
      </w:r>
      <w:proofErr w:type="spellStart"/>
      <w:r w:rsidR="001C5400" w:rsidRPr="00E30ADF">
        <w:rPr>
          <w:rFonts w:ascii="Segoe UI" w:hAnsi="Segoe UI" w:cs="Segoe UI"/>
        </w:rPr>
        <w:t>Nicolescu</w:t>
      </w:r>
      <w:proofErr w:type="spellEnd"/>
      <w:r w:rsidR="001C5400" w:rsidRPr="00E30ADF">
        <w:rPr>
          <w:rFonts w:ascii="Segoe UI" w:hAnsi="Segoe UI" w:cs="Segoe UI"/>
        </w:rPr>
        <w:t>, Audrey Olivier-</w:t>
      </w:r>
      <w:proofErr w:type="spellStart"/>
      <w:r w:rsidR="001C5400" w:rsidRPr="00E30ADF">
        <w:rPr>
          <w:rFonts w:ascii="Segoe UI" w:hAnsi="Segoe UI" w:cs="Segoe UI"/>
        </w:rPr>
        <w:t>Muralt</w:t>
      </w:r>
      <w:proofErr w:type="spellEnd"/>
      <w:r w:rsidR="001C5400" w:rsidRPr="00E30ADF">
        <w:rPr>
          <w:rFonts w:ascii="Segoe UI" w:hAnsi="Segoe UI" w:cs="Segoe UI"/>
        </w:rPr>
        <w:t xml:space="preserve">, Cecile Trochu Grasso, </w:t>
      </w:r>
      <w:proofErr w:type="spellStart"/>
      <w:r w:rsidR="001C5400" w:rsidRPr="00E30ADF">
        <w:rPr>
          <w:rFonts w:ascii="Segoe UI" w:hAnsi="Segoe UI" w:cs="Segoe UI"/>
        </w:rPr>
        <w:t>Shazeera</w:t>
      </w:r>
      <w:proofErr w:type="spellEnd"/>
      <w:r w:rsidR="001C5400" w:rsidRPr="00E30ADF">
        <w:rPr>
          <w:rFonts w:ascii="Segoe UI" w:hAnsi="Segoe UI" w:cs="Segoe UI"/>
        </w:rPr>
        <w:t xml:space="preserve"> Zawawi</w:t>
      </w:r>
      <w:r w:rsidRPr="00E30ADF">
        <w:rPr>
          <w:rFonts w:ascii="Segoe UI" w:hAnsi="Segoe UI" w:cs="Segoe UI"/>
        </w:rPr>
        <w:t xml:space="preserve">; supported by James </w:t>
      </w:r>
      <w:proofErr w:type="spellStart"/>
      <w:r w:rsidRPr="00E30ADF">
        <w:rPr>
          <w:rFonts w:ascii="Segoe UI" w:hAnsi="Segoe UI" w:cs="Segoe UI"/>
        </w:rPr>
        <w:t>Iliffe</w:t>
      </w:r>
      <w:proofErr w:type="spellEnd"/>
      <w:r w:rsidRPr="00E30ADF">
        <w:rPr>
          <w:rFonts w:ascii="Segoe UI" w:hAnsi="Segoe UI" w:cs="Segoe UI"/>
        </w:rPr>
        <w:t>, Sara Vera López</w:t>
      </w:r>
      <w:r w:rsidR="00631239" w:rsidRPr="00E30ADF">
        <w:rPr>
          <w:rFonts w:ascii="Segoe UI" w:hAnsi="Segoe UI" w:cs="Segoe UI"/>
        </w:rPr>
        <w:t xml:space="preserve">, </w:t>
      </w:r>
      <w:r w:rsidRPr="00E30ADF">
        <w:rPr>
          <w:rFonts w:ascii="Segoe UI" w:hAnsi="Segoe UI" w:cs="Segoe UI"/>
        </w:rPr>
        <w:t>Elena Maria Hernandez Martinez.</w:t>
      </w:r>
    </w:p>
    <w:p w14:paraId="6E3EFB59" w14:textId="77777777" w:rsidR="00BA2D44" w:rsidRPr="00E30ADF" w:rsidRDefault="00BA2D44" w:rsidP="00E30ADF">
      <w:pPr>
        <w:spacing w:line="276" w:lineRule="auto"/>
        <w:rPr>
          <w:rFonts w:ascii="Segoe UI" w:hAnsi="Segoe UI" w:cs="Segoe UI"/>
        </w:rPr>
      </w:pPr>
    </w:p>
    <w:p w14:paraId="10C1038B" w14:textId="7037CBD6" w:rsidR="001C5400" w:rsidRPr="00E30ADF" w:rsidRDefault="00C6258C" w:rsidP="00E30ADF">
      <w:pPr>
        <w:spacing w:line="276" w:lineRule="auto"/>
        <w:rPr>
          <w:rFonts w:ascii="Segoe UI" w:hAnsi="Segoe UI" w:cs="Segoe UI"/>
        </w:rPr>
      </w:pPr>
      <w:r w:rsidRPr="00E30ADF">
        <w:rPr>
          <w:rFonts w:ascii="Segoe UI" w:hAnsi="Segoe UI" w:cs="Segoe UI"/>
        </w:rPr>
        <w:t>We also remember colleagues</w:t>
      </w:r>
      <w:r w:rsidR="00BA2D44" w:rsidRPr="00E30ADF">
        <w:rPr>
          <w:rFonts w:ascii="Segoe UI" w:hAnsi="Segoe UI" w:cs="Segoe UI"/>
        </w:rPr>
        <w:t xml:space="preserve"> who left the APT in 2020: Jean-Sébastien Blanc, Eva </w:t>
      </w:r>
      <w:proofErr w:type="spellStart"/>
      <w:r w:rsidR="00BA2D44" w:rsidRPr="00E30ADF">
        <w:rPr>
          <w:rFonts w:ascii="Segoe UI" w:hAnsi="Segoe UI" w:cs="Segoe UI"/>
        </w:rPr>
        <w:t>Csergö</w:t>
      </w:r>
      <w:proofErr w:type="spellEnd"/>
      <w:r w:rsidR="00BA2D44" w:rsidRPr="00E30ADF">
        <w:rPr>
          <w:rFonts w:ascii="Segoe UI" w:hAnsi="Segoe UI" w:cs="Segoe UI"/>
        </w:rPr>
        <w:t xml:space="preserve">, Rachel </w:t>
      </w:r>
      <w:proofErr w:type="spellStart"/>
      <w:r w:rsidR="00BA2D44" w:rsidRPr="00E30ADF">
        <w:rPr>
          <w:rFonts w:ascii="Segoe UI" w:hAnsi="Segoe UI" w:cs="Segoe UI"/>
        </w:rPr>
        <w:t>Delapierre</w:t>
      </w:r>
      <w:proofErr w:type="spellEnd"/>
      <w:r w:rsidR="00631239" w:rsidRPr="00E30ADF">
        <w:rPr>
          <w:rFonts w:ascii="Segoe UI" w:hAnsi="Segoe UI" w:cs="Segoe UI"/>
        </w:rPr>
        <w:t xml:space="preserve">, </w:t>
      </w:r>
      <w:r w:rsidR="00BA2D44" w:rsidRPr="00E30ADF">
        <w:rPr>
          <w:rFonts w:ascii="Segoe UI" w:hAnsi="Segoe UI" w:cs="Segoe UI"/>
        </w:rPr>
        <w:t>Yasmine Shams.</w:t>
      </w:r>
    </w:p>
    <w:p w14:paraId="72D92919" w14:textId="350875F9" w:rsidR="00750D0C" w:rsidRPr="00D61921" w:rsidRDefault="00750D0C">
      <w:pPr>
        <w:rPr>
          <w:rFonts w:ascii="Segoe UI" w:hAnsi="Segoe UI" w:cs="Segoe UI"/>
          <w:sz w:val="22"/>
          <w:szCs w:val="22"/>
        </w:rPr>
      </w:pPr>
      <w:r w:rsidRPr="00D61921">
        <w:rPr>
          <w:rFonts w:ascii="Segoe UI" w:hAnsi="Segoe UI" w:cs="Segoe UI"/>
          <w:sz w:val="22"/>
          <w:szCs w:val="22"/>
        </w:rPr>
        <w:br w:type="page"/>
      </w:r>
    </w:p>
    <w:p w14:paraId="3B7B20D8" w14:textId="0B27F13A" w:rsidR="00750D0C" w:rsidRPr="006C033A" w:rsidRDefault="00750D0C" w:rsidP="00750D0C">
      <w:pPr>
        <w:pBdr>
          <w:bottom w:val="single" w:sz="4" w:space="1" w:color="auto"/>
        </w:pBdr>
        <w:rPr>
          <w:rFonts w:ascii="Segoe UI" w:hAnsi="Segoe UI" w:cs="Segoe UI"/>
          <w:b/>
          <w:bCs/>
          <w:sz w:val="30"/>
          <w:szCs w:val="30"/>
        </w:rPr>
      </w:pPr>
      <w:r w:rsidRPr="006C033A">
        <w:rPr>
          <w:rFonts w:ascii="Segoe UI" w:hAnsi="Segoe UI" w:cs="Segoe UI"/>
          <w:b/>
          <w:bCs/>
          <w:sz w:val="30"/>
          <w:szCs w:val="30"/>
        </w:rPr>
        <w:lastRenderedPageBreak/>
        <w:t>F</w:t>
      </w:r>
      <w:r w:rsidR="00AC085F">
        <w:rPr>
          <w:rFonts w:ascii="Segoe UI" w:hAnsi="Segoe UI" w:cs="Segoe UI"/>
          <w:b/>
          <w:bCs/>
          <w:sz w:val="30"/>
          <w:szCs w:val="30"/>
        </w:rPr>
        <w:t xml:space="preserve">inances, </w:t>
      </w:r>
      <w:proofErr w:type="gramStart"/>
      <w:r w:rsidR="00AC085F">
        <w:rPr>
          <w:rFonts w:ascii="Segoe UI" w:hAnsi="Segoe UI" w:cs="Segoe UI"/>
          <w:b/>
          <w:bCs/>
          <w:sz w:val="30"/>
          <w:szCs w:val="30"/>
        </w:rPr>
        <w:t>f</w:t>
      </w:r>
      <w:r w:rsidRPr="006C033A">
        <w:rPr>
          <w:rFonts w:ascii="Segoe UI" w:hAnsi="Segoe UI" w:cs="Segoe UI"/>
          <w:b/>
          <w:bCs/>
          <w:sz w:val="30"/>
          <w:szCs w:val="30"/>
        </w:rPr>
        <w:t>unding</w:t>
      </w:r>
      <w:proofErr w:type="gramEnd"/>
      <w:r w:rsidRPr="006C033A">
        <w:rPr>
          <w:rFonts w:ascii="Segoe UI" w:hAnsi="Segoe UI" w:cs="Segoe UI"/>
          <w:b/>
          <w:bCs/>
          <w:sz w:val="30"/>
          <w:szCs w:val="30"/>
        </w:rPr>
        <w:t xml:space="preserve"> and support</w:t>
      </w:r>
    </w:p>
    <w:p w14:paraId="2CF98B2A" w14:textId="07DD4E10" w:rsidR="00750D0C" w:rsidRPr="00E30ADF" w:rsidRDefault="00750D0C" w:rsidP="00E30ADF">
      <w:pPr>
        <w:spacing w:line="276" w:lineRule="auto"/>
        <w:rPr>
          <w:rFonts w:ascii="Segoe UI" w:hAnsi="Segoe UI" w:cs="Segoe UI"/>
        </w:rPr>
      </w:pPr>
    </w:p>
    <w:p w14:paraId="4F510CF7" w14:textId="023C3630" w:rsidR="00C6258C" w:rsidRPr="00E30ADF" w:rsidRDefault="00C6258C" w:rsidP="00E30ADF">
      <w:pPr>
        <w:spacing w:line="276" w:lineRule="auto"/>
        <w:rPr>
          <w:rFonts w:ascii="Segoe UI" w:hAnsi="Segoe UI" w:cs="Segoe UI"/>
        </w:rPr>
      </w:pPr>
      <w:r w:rsidRPr="00E30ADF">
        <w:rPr>
          <w:rFonts w:ascii="Segoe UI" w:hAnsi="Segoe UI" w:cs="Segoe UI"/>
        </w:rPr>
        <w:t xml:space="preserve">We ended 2020 in a </w:t>
      </w:r>
      <w:hyperlink r:id="rId54" w:tooltip="Financial Overview 2020, APT" w:history="1">
        <w:r w:rsidRPr="00DF0262">
          <w:rPr>
            <w:rStyle w:val="Hyperlink"/>
            <w:rFonts w:ascii="Segoe UI" w:hAnsi="Segoe UI" w:cs="Segoe UI"/>
          </w:rPr>
          <w:t>positive financial position.</w:t>
        </w:r>
      </w:hyperlink>
      <w:r w:rsidRPr="00E30ADF">
        <w:rPr>
          <w:rFonts w:ascii="Segoe UI" w:hAnsi="Segoe UI" w:cs="Segoe UI"/>
        </w:rPr>
        <w:t xml:space="preserve"> This was mainly due to a lower operating budget than in previous years, as we decreased expenditure in response to COVID-19 restrictions. Our smaller secretariat also meant we had lower fixed costs.</w:t>
      </w:r>
    </w:p>
    <w:p w14:paraId="736B445B" w14:textId="77777777" w:rsidR="00C6258C" w:rsidRPr="00E30ADF" w:rsidRDefault="00C6258C" w:rsidP="00E30ADF">
      <w:pPr>
        <w:spacing w:line="276" w:lineRule="auto"/>
        <w:rPr>
          <w:rFonts w:ascii="Segoe UI" w:hAnsi="Segoe UI" w:cs="Segoe UI"/>
        </w:rPr>
      </w:pPr>
      <w:r w:rsidRPr="00E30ADF">
        <w:rPr>
          <w:rFonts w:ascii="Segoe UI" w:hAnsi="Segoe UI" w:cs="Segoe UI"/>
        </w:rPr>
        <w:t xml:space="preserve">The APT is grateful for the flexibility of our donors as we made necessary adjustments to continue implementing our projects during the pandemic. </w:t>
      </w:r>
    </w:p>
    <w:p w14:paraId="50F6EFCB" w14:textId="77777777" w:rsidR="00E30ADF" w:rsidRDefault="00E30ADF" w:rsidP="00E30ADF">
      <w:pPr>
        <w:spacing w:line="276" w:lineRule="auto"/>
        <w:rPr>
          <w:rFonts w:ascii="Segoe UI" w:hAnsi="Segoe UI" w:cs="Segoe UI"/>
        </w:rPr>
      </w:pPr>
    </w:p>
    <w:p w14:paraId="752A5516" w14:textId="05E22D77" w:rsidR="00C6258C" w:rsidRPr="00E30ADF" w:rsidRDefault="00C6258C" w:rsidP="00E30ADF">
      <w:pPr>
        <w:spacing w:line="276" w:lineRule="auto"/>
        <w:rPr>
          <w:rFonts w:ascii="Segoe UI" w:hAnsi="Segoe UI" w:cs="Segoe UI"/>
        </w:rPr>
      </w:pPr>
      <w:r w:rsidRPr="00E30ADF">
        <w:rPr>
          <w:rFonts w:ascii="Segoe UI" w:hAnsi="Segoe UI" w:cs="Segoe UI"/>
        </w:rPr>
        <w:t>A significant proportion of core funding enabled us to respond swiftly and effectively to the needs of our partners at this time. It also supported us to commence our 2020-2023 Strategic Plan and continue our organisational transformation.</w:t>
      </w:r>
    </w:p>
    <w:p w14:paraId="170F286F" w14:textId="77777777" w:rsidR="00E30ADF" w:rsidRDefault="00E30ADF" w:rsidP="00E30ADF">
      <w:pPr>
        <w:spacing w:line="276" w:lineRule="auto"/>
        <w:rPr>
          <w:rFonts w:ascii="Segoe UI" w:hAnsi="Segoe UI" w:cs="Segoe UI"/>
        </w:rPr>
      </w:pPr>
    </w:p>
    <w:p w14:paraId="6C72678B" w14:textId="4B720507" w:rsidR="00C6258C" w:rsidRPr="00E30ADF" w:rsidRDefault="00C6258C" w:rsidP="00E30ADF">
      <w:pPr>
        <w:spacing w:line="276" w:lineRule="auto"/>
        <w:rPr>
          <w:rFonts w:ascii="Segoe UI" w:hAnsi="Segoe UI" w:cs="Segoe UI"/>
        </w:rPr>
      </w:pPr>
      <w:r w:rsidRPr="00E30ADF">
        <w:rPr>
          <w:rFonts w:ascii="Segoe UI" w:hAnsi="Segoe UI" w:cs="Segoe UI"/>
        </w:rPr>
        <w:t>In 2020, we benefited from pro bono support provided by</w:t>
      </w:r>
      <w:r w:rsidR="00E30ADF">
        <w:rPr>
          <w:rFonts w:ascii="Segoe UI" w:hAnsi="Segoe UI" w:cs="Segoe UI"/>
        </w:rPr>
        <w:t xml:space="preserve"> </w:t>
      </w:r>
      <w:proofErr w:type="gramStart"/>
      <w:r w:rsidRPr="00E30ADF">
        <w:rPr>
          <w:rFonts w:ascii="Segoe UI" w:hAnsi="Segoe UI" w:cs="Segoe UI"/>
        </w:rPr>
        <w:t>highly</w:t>
      </w:r>
      <w:r w:rsidR="00E30ADF">
        <w:rPr>
          <w:rFonts w:ascii="Segoe UI" w:hAnsi="Segoe UI" w:cs="Segoe UI"/>
        </w:rPr>
        <w:t>-</w:t>
      </w:r>
      <w:r w:rsidRPr="00E30ADF">
        <w:rPr>
          <w:rFonts w:ascii="Segoe UI" w:hAnsi="Segoe UI" w:cs="Segoe UI"/>
        </w:rPr>
        <w:t>qualified</w:t>
      </w:r>
      <w:proofErr w:type="gramEnd"/>
      <w:r w:rsidRPr="00E30ADF">
        <w:rPr>
          <w:rFonts w:ascii="Segoe UI" w:hAnsi="Segoe UI" w:cs="Segoe UI"/>
        </w:rPr>
        <w:t xml:space="preserve"> professionals in different fields. Their time and expertise helped</w:t>
      </w:r>
      <w:r w:rsidR="00E30ADF">
        <w:rPr>
          <w:rFonts w:ascii="Segoe UI" w:hAnsi="Segoe UI" w:cs="Segoe UI"/>
        </w:rPr>
        <w:t xml:space="preserve"> </w:t>
      </w:r>
      <w:r w:rsidRPr="00E30ADF">
        <w:rPr>
          <w:rFonts w:ascii="Segoe UI" w:hAnsi="Segoe UI" w:cs="Segoe UI"/>
        </w:rPr>
        <w:t>improve our work around the globe.</w:t>
      </w:r>
    </w:p>
    <w:p w14:paraId="3EC0CF6C" w14:textId="77777777" w:rsidR="00E30ADF" w:rsidRDefault="00E30ADF" w:rsidP="00E30ADF">
      <w:pPr>
        <w:spacing w:line="276" w:lineRule="auto"/>
        <w:rPr>
          <w:rFonts w:ascii="Segoe UI" w:hAnsi="Segoe UI" w:cs="Segoe UI"/>
        </w:rPr>
      </w:pPr>
    </w:p>
    <w:p w14:paraId="7BFB3B20" w14:textId="5D19B850" w:rsidR="00C6258C" w:rsidRPr="00E30ADF" w:rsidRDefault="00C6258C" w:rsidP="00E30ADF">
      <w:pPr>
        <w:spacing w:line="276" w:lineRule="auto"/>
        <w:rPr>
          <w:rFonts w:ascii="Segoe UI" w:hAnsi="Segoe UI" w:cs="Segoe UI"/>
        </w:rPr>
      </w:pPr>
      <w:r w:rsidRPr="00E30ADF">
        <w:rPr>
          <w:rFonts w:ascii="Segoe UI" w:hAnsi="Segoe UI" w:cs="Segoe UI"/>
        </w:rPr>
        <w:t>We generated income through renting office space and fees for our advisory services on torture prevention.</w:t>
      </w:r>
    </w:p>
    <w:p w14:paraId="2BAE69B3" w14:textId="77777777" w:rsidR="00E30ADF" w:rsidRDefault="00E30ADF" w:rsidP="00E30ADF">
      <w:pPr>
        <w:spacing w:line="276" w:lineRule="auto"/>
        <w:rPr>
          <w:rFonts w:ascii="Segoe UI" w:hAnsi="Segoe UI" w:cs="Segoe UI"/>
        </w:rPr>
      </w:pPr>
    </w:p>
    <w:p w14:paraId="617B2842" w14:textId="4A2940F9" w:rsidR="00E30ADF" w:rsidRDefault="00C6258C" w:rsidP="00E30ADF">
      <w:pPr>
        <w:spacing w:line="276" w:lineRule="auto"/>
        <w:rPr>
          <w:rFonts w:ascii="Segoe UI" w:hAnsi="Segoe UI" w:cs="Segoe UI"/>
        </w:rPr>
      </w:pPr>
      <w:r w:rsidRPr="00E30ADF">
        <w:rPr>
          <w:rFonts w:ascii="Segoe UI" w:hAnsi="Segoe UI" w:cs="Segoe UI"/>
        </w:rPr>
        <w:t xml:space="preserve">Fundraising continues to be an institutional priority that should strengthen our financial stability in 2021 and onwards. </w:t>
      </w:r>
    </w:p>
    <w:p w14:paraId="25A51BD3" w14:textId="77777777" w:rsidR="00E30ADF" w:rsidRDefault="00E30ADF" w:rsidP="00E30ADF">
      <w:pPr>
        <w:spacing w:line="276" w:lineRule="auto"/>
        <w:rPr>
          <w:rFonts w:ascii="Segoe UI" w:hAnsi="Segoe UI" w:cs="Segoe UI"/>
        </w:rPr>
      </w:pPr>
    </w:p>
    <w:p w14:paraId="6AEC3BE6" w14:textId="4CC466B5" w:rsidR="00C6258C" w:rsidRPr="00E30ADF" w:rsidRDefault="00C6258C" w:rsidP="00E30ADF">
      <w:pPr>
        <w:spacing w:line="276" w:lineRule="auto"/>
        <w:rPr>
          <w:rFonts w:ascii="Segoe UI" w:hAnsi="Segoe UI" w:cs="Segoe UI"/>
        </w:rPr>
      </w:pPr>
      <w:r w:rsidRPr="00E30ADF">
        <w:rPr>
          <w:rFonts w:ascii="Segoe UI" w:hAnsi="Segoe UI" w:cs="Segoe UI"/>
        </w:rPr>
        <w:t>We are grateful for the support of all our donors and supporters. It allows us to stand for the dignity of people behind bars and those who work in places of detention. </w:t>
      </w:r>
    </w:p>
    <w:p w14:paraId="03C2E975" w14:textId="77777777" w:rsidR="00C6258C" w:rsidRPr="00E30ADF" w:rsidRDefault="00C6258C" w:rsidP="00E30ADF">
      <w:pPr>
        <w:spacing w:line="276" w:lineRule="auto"/>
        <w:rPr>
          <w:rFonts w:ascii="Segoe UI" w:hAnsi="Segoe UI" w:cs="Segoe UI"/>
        </w:rPr>
      </w:pPr>
      <w:r w:rsidRPr="00E30ADF">
        <w:rPr>
          <w:rFonts w:ascii="Segoe UI" w:hAnsi="Segoe UI" w:cs="Segoe UI"/>
        </w:rPr>
        <w:t xml:space="preserve">Detailed financial statements are available </w:t>
      </w:r>
      <w:hyperlink r:id="rId55" w:history="1">
        <w:r w:rsidRPr="00E30ADF">
          <w:rPr>
            <w:rStyle w:val="Hyperlink"/>
            <w:rFonts w:ascii="Segoe UI" w:hAnsi="Segoe UI" w:cs="Segoe UI"/>
          </w:rPr>
          <w:t>here</w:t>
        </w:r>
      </w:hyperlink>
      <w:r w:rsidRPr="00E30ADF">
        <w:rPr>
          <w:rFonts w:ascii="Segoe UI" w:hAnsi="Segoe UI" w:cs="Segoe UI"/>
        </w:rPr>
        <w:t>.</w:t>
      </w:r>
    </w:p>
    <w:p w14:paraId="691BF3F5" w14:textId="56974B53" w:rsidR="00750D0C" w:rsidRPr="00D61921" w:rsidRDefault="00750D0C" w:rsidP="00750D0C">
      <w:pPr>
        <w:rPr>
          <w:rFonts w:ascii="Segoe UI" w:hAnsi="Segoe UI" w:cs="Segoe UI"/>
          <w:sz w:val="22"/>
          <w:szCs w:val="22"/>
          <w:shd w:val="clear" w:color="auto" w:fill="FFFFFF"/>
        </w:rPr>
      </w:pPr>
    </w:p>
    <w:p w14:paraId="0531901D" w14:textId="5AB93913" w:rsidR="003C389F" w:rsidRPr="00E30ADF" w:rsidRDefault="003C389F" w:rsidP="00750D0C">
      <w:pPr>
        <w:rPr>
          <w:rFonts w:ascii="Segoe UI" w:hAnsi="Segoe UI" w:cs="Segoe UI"/>
          <w:b/>
          <w:bCs/>
          <w:sz w:val="26"/>
          <w:szCs w:val="26"/>
          <w:shd w:val="clear" w:color="auto" w:fill="FFFFFF"/>
        </w:rPr>
      </w:pPr>
      <w:r w:rsidRPr="00E30ADF">
        <w:rPr>
          <w:rFonts w:ascii="Segoe UI" w:hAnsi="Segoe UI" w:cs="Segoe UI"/>
          <w:b/>
          <w:bCs/>
          <w:sz w:val="26"/>
          <w:szCs w:val="26"/>
          <w:shd w:val="clear" w:color="auto" w:fill="FFFFFF"/>
        </w:rPr>
        <w:t>Thank you</w:t>
      </w:r>
    </w:p>
    <w:p w14:paraId="137FEDEB" w14:textId="77777777" w:rsidR="003C389F" w:rsidRPr="00E30ADF" w:rsidRDefault="003C389F" w:rsidP="00E30ADF">
      <w:pPr>
        <w:spacing w:line="276" w:lineRule="auto"/>
        <w:rPr>
          <w:rFonts w:ascii="Segoe UI" w:hAnsi="Segoe UI" w:cs="Segoe UI"/>
          <w:shd w:val="clear" w:color="auto" w:fill="FFFFFF"/>
        </w:rPr>
      </w:pPr>
    </w:p>
    <w:p w14:paraId="706AFA4F" w14:textId="211B9D01" w:rsidR="00750D0C" w:rsidRPr="00E30ADF" w:rsidRDefault="00750D0C" w:rsidP="00E30ADF">
      <w:pPr>
        <w:spacing w:line="276" w:lineRule="auto"/>
        <w:rPr>
          <w:rFonts w:ascii="Segoe UI" w:hAnsi="Segoe UI" w:cs="Segoe UI"/>
          <w:shd w:val="clear" w:color="auto" w:fill="FFFFFF"/>
        </w:rPr>
      </w:pPr>
      <w:r w:rsidRPr="00E30ADF">
        <w:rPr>
          <w:rFonts w:ascii="Segoe UI" w:hAnsi="Segoe UI" w:cs="Segoe UI"/>
          <w:shd w:val="clear" w:color="auto" w:fill="FFFFFF"/>
        </w:rPr>
        <w:t xml:space="preserve">We are grateful for the financial support of all our donors. Your donation allows us to stand </w:t>
      </w:r>
      <w:r w:rsidR="003C389F" w:rsidRPr="00E30ADF">
        <w:rPr>
          <w:rFonts w:ascii="Segoe UI" w:hAnsi="Segoe UI" w:cs="Segoe UI"/>
          <w:shd w:val="clear" w:color="auto" w:fill="FFFFFF"/>
        </w:rPr>
        <w:t>for the dignity of</w:t>
      </w:r>
      <w:r w:rsidRPr="00E30ADF">
        <w:rPr>
          <w:rFonts w:ascii="Segoe UI" w:hAnsi="Segoe UI" w:cs="Segoe UI"/>
          <w:shd w:val="clear" w:color="auto" w:fill="FFFFFF"/>
        </w:rPr>
        <w:t xml:space="preserve"> people behind bars and those who work in places of detention.</w:t>
      </w:r>
    </w:p>
    <w:p w14:paraId="53118FA6" w14:textId="77777777" w:rsidR="00750D0C" w:rsidRPr="00E30ADF" w:rsidRDefault="00750D0C" w:rsidP="00E30ADF">
      <w:pPr>
        <w:spacing w:line="276" w:lineRule="auto"/>
        <w:rPr>
          <w:rFonts w:ascii="Segoe UI" w:hAnsi="Segoe UI" w:cs="Segoe UI"/>
          <w:shd w:val="clear" w:color="auto" w:fill="FFFFFF"/>
        </w:rPr>
      </w:pPr>
    </w:p>
    <w:p w14:paraId="50F63F8F" w14:textId="1B79AD09" w:rsidR="00750D0C" w:rsidRPr="00E30ADF" w:rsidRDefault="00750D0C" w:rsidP="00E30ADF">
      <w:pPr>
        <w:spacing w:line="276" w:lineRule="auto"/>
        <w:rPr>
          <w:rFonts w:ascii="Segoe UI" w:hAnsi="Segoe UI" w:cs="Segoe UI"/>
          <w:shd w:val="clear" w:color="auto" w:fill="FFFFFF"/>
        </w:rPr>
      </w:pPr>
      <w:r w:rsidRPr="00E30ADF">
        <w:rPr>
          <w:rFonts w:ascii="Segoe UI" w:hAnsi="Segoe UI" w:cs="Segoe UI"/>
          <w:shd w:val="clear" w:color="auto" w:fill="FFFFFF"/>
        </w:rPr>
        <w:t xml:space="preserve">We are also inspired by the individuals who provided high-level professional support to the APT in 2020. Thank you for giving us your time and expertise to improve our work around the globe. </w:t>
      </w:r>
    </w:p>
    <w:p w14:paraId="3C0433E0" w14:textId="1538EB07" w:rsidR="001C5400" w:rsidRPr="00D61921" w:rsidRDefault="001C5400">
      <w:pPr>
        <w:rPr>
          <w:rFonts w:ascii="Segoe UI" w:hAnsi="Segoe UI" w:cs="Segoe UI"/>
          <w:sz w:val="22"/>
          <w:szCs w:val="22"/>
        </w:rPr>
      </w:pPr>
    </w:p>
    <w:sectPr w:rsidR="001C5400" w:rsidRPr="00D61921" w:rsidSect="00B57724">
      <w:pgSz w:w="11906" w:h="16838"/>
      <w:pgMar w:top="1440" w:right="1440" w:bottom="48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B02BE" w14:textId="77777777" w:rsidR="00B042F3" w:rsidRDefault="00B042F3" w:rsidP="00B57724">
      <w:r>
        <w:separator/>
      </w:r>
    </w:p>
  </w:endnote>
  <w:endnote w:type="continuationSeparator" w:id="0">
    <w:p w14:paraId="1A26F2B3" w14:textId="77777777" w:rsidR="00B042F3" w:rsidRDefault="00B042F3" w:rsidP="00B57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998B4" w14:textId="77777777" w:rsidR="00B042F3" w:rsidRDefault="00B042F3" w:rsidP="00B57724">
      <w:r>
        <w:separator/>
      </w:r>
    </w:p>
  </w:footnote>
  <w:footnote w:type="continuationSeparator" w:id="0">
    <w:p w14:paraId="1F51C0E2" w14:textId="77777777" w:rsidR="00B042F3" w:rsidRDefault="00B042F3" w:rsidP="00B57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7CDE"/>
    <w:multiLevelType w:val="hybridMultilevel"/>
    <w:tmpl w:val="2B802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C80550"/>
    <w:multiLevelType w:val="multilevel"/>
    <w:tmpl w:val="FC84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D073F"/>
    <w:multiLevelType w:val="hybridMultilevel"/>
    <w:tmpl w:val="6DB64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49F"/>
    <w:multiLevelType w:val="hybridMultilevel"/>
    <w:tmpl w:val="75B8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66C0E"/>
    <w:multiLevelType w:val="hybridMultilevel"/>
    <w:tmpl w:val="32C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A5A28"/>
    <w:multiLevelType w:val="hybridMultilevel"/>
    <w:tmpl w:val="DEFAC6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474B60"/>
    <w:multiLevelType w:val="hybridMultilevel"/>
    <w:tmpl w:val="F028B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5E679C"/>
    <w:multiLevelType w:val="hybridMultilevel"/>
    <w:tmpl w:val="A3880BF2"/>
    <w:lvl w:ilvl="0" w:tplc="395CE982">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E35F5"/>
    <w:multiLevelType w:val="multilevel"/>
    <w:tmpl w:val="70FA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223BF2"/>
    <w:multiLevelType w:val="hybridMultilevel"/>
    <w:tmpl w:val="F59AD48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FF96F52"/>
    <w:multiLevelType w:val="hybridMultilevel"/>
    <w:tmpl w:val="C1FE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DE3596"/>
    <w:multiLevelType w:val="hybridMultilevel"/>
    <w:tmpl w:val="FE6E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FD502C"/>
    <w:multiLevelType w:val="hybridMultilevel"/>
    <w:tmpl w:val="C1705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0A4C21"/>
    <w:multiLevelType w:val="hybridMultilevel"/>
    <w:tmpl w:val="0888975E"/>
    <w:lvl w:ilvl="0" w:tplc="B086B6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DF2FEA"/>
    <w:multiLevelType w:val="hybridMultilevel"/>
    <w:tmpl w:val="B8B6968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5016E4"/>
    <w:multiLevelType w:val="hybridMultilevel"/>
    <w:tmpl w:val="97682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78718D"/>
    <w:multiLevelType w:val="hybridMultilevel"/>
    <w:tmpl w:val="099E3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365386"/>
    <w:multiLevelType w:val="hybridMultilevel"/>
    <w:tmpl w:val="1F322D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E21CA8"/>
    <w:multiLevelType w:val="hybridMultilevel"/>
    <w:tmpl w:val="CC489A96"/>
    <w:lvl w:ilvl="0" w:tplc="B086B600">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612109DC"/>
    <w:multiLevelType w:val="hybridMultilevel"/>
    <w:tmpl w:val="F100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CC4CC8"/>
    <w:multiLevelType w:val="hybridMultilevel"/>
    <w:tmpl w:val="5176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FC02AA"/>
    <w:multiLevelType w:val="hybridMultilevel"/>
    <w:tmpl w:val="73D2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095643"/>
    <w:multiLevelType w:val="multilevel"/>
    <w:tmpl w:val="363C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9F024F"/>
    <w:multiLevelType w:val="hybridMultilevel"/>
    <w:tmpl w:val="6AB2B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7304B20"/>
    <w:multiLevelType w:val="hybridMultilevel"/>
    <w:tmpl w:val="858C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D079AA"/>
    <w:multiLevelType w:val="hybridMultilevel"/>
    <w:tmpl w:val="686EAAF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F8A179B"/>
    <w:multiLevelType w:val="multilevel"/>
    <w:tmpl w:val="90F4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2967175">
    <w:abstractNumId w:val="11"/>
  </w:num>
  <w:num w:numId="2" w16cid:durableId="1561356232">
    <w:abstractNumId w:val="15"/>
  </w:num>
  <w:num w:numId="3" w16cid:durableId="1452550203">
    <w:abstractNumId w:val="20"/>
  </w:num>
  <w:num w:numId="4" w16cid:durableId="1343698795">
    <w:abstractNumId w:val="19"/>
  </w:num>
  <w:num w:numId="5" w16cid:durableId="847018980">
    <w:abstractNumId w:val="2"/>
  </w:num>
  <w:num w:numId="6" w16cid:durableId="130364259">
    <w:abstractNumId w:val="24"/>
  </w:num>
  <w:num w:numId="7" w16cid:durableId="69276311">
    <w:abstractNumId w:val="21"/>
  </w:num>
  <w:num w:numId="8" w16cid:durableId="1749156332">
    <w:abstractNumId w:val="5"/>
  </w:num>
  <w:num w:numId="9" w16cid:durableId="1309825308">
    <w:abstractNumId w:val="3"/>
  </w:num>
  <w:num w:numId="10" w16cid:durableId="1248420601">
    <w:abstractNumId w:val="16"/>
  </w:num>
  <w:num w:numId="11" w16cid:durableId="63381890">
    <w:abstractNumId w:val="10"/>
  </w:num>
  <w:num w:numId="12" w16cid:durableId="1664161866">
    <w:abstractNumId w:val="14"/>
  </w:num>
  <w:num w:numId="13" w16cid:durableId="977147583">
    <w:abstractNumId w:val="9"/>
  </w:num>
  <w:num w:numId="14" w16cid:durableId="234098380">
    <w:abstractNumId w:val="25"/>
  </w:num>
  <w:num w:numId="15" w16cid:durableId="372273237">
    <w:abstractNumId w:val="7"/>
  </w:num>
  <w:num w:numId="16" w16cid:durableId="1721050627">
    <w:abstractNumId w:val="18"/>
  </w:num>
  <w:num w:numId="17" w16cid:durableId="405955282">
    <w:abstractNumId w:val="13"/>
  </w:num>
  <w:num w:numId="18" w16cid:durableId="702442007">
    <w:abstractNumId w:val="17"/>
  </w:num>
  <w:num w:numId="19" w16cid:durableId="1229418802">
    <w:abstractNumId w:val="26"/>
  </w:num>
  <w:num w:numId="20" w16cid:durableId="304044972">
    <w:abstractNumId w:val="1"/>
  </w:num>
  <w:num w:numId="21" w16cid:durableId="380784637">
    <w:abstractNumId w:val="8"/>
  </w:num>
  <w:num w:numId="22" w16cid:durableId="202786711">
    <w:abstractNumId w:val="22"/>
  </w:num>
  <w:num w:numId="23" w16cid:durableId="1445270060">
    <w:abstractNumId w:val="12"/>
  </w:num>
  <w:num w:numId="24" w16cid:durableId="1447773335">
    <w:abstractNumId w:val="4"/>
  </w:num>
  <w:num w:numId="25" w16cid:durableId="1460342563">
    <w:abstractNumId w:val="23"/>
  </w:num>
  <w:num w:numId="26" w16cid:durableId="1860585934">
    <w:abstractNumId w:val="6"/>
  </w:num>
  <w:num w:numId="27" w16cid:durableId="1269577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E22"/>
    <w:rsid w:val="00030B44"/>
    <w:rsid w:val="00050662"/>
    <w:rsid w:val="0009591A"/>
    <w:rsid w:val="000A02DD"/>
    <w:rsid w:val="000C27FA"/>
    <w:rsid w:val="000E3C21"/>
    <w:rsid w:val="00102984"/>
    <w:rsid w:val="00113430"/>
    <w:rsid w:val="001226F8"/>
    <w:rsid w:val="00136C96"/>
    <w:rsid w:val="0015084D"/>
    <w:rsid w:val="00157336"/>
    <w:rsid w:val="00157502"/>
    <w:rsid w:val="001B38B8"/>
    <w:rsid w:val="001C5400"/>
    <w:rsid w:val="001C6EAB"/>
    <w:rsid w:val="001D5F1D"/>
    <w:rsid w:val="001F4CF3"/>
    <w:rsid w:val="00205CA9"/>
    <w:rsid w:val="00210677"/>
    <w:rsid w:val="002256BA"/>
    <w:rsid w:val="00226C09"/>
    <w:rsid w:val="00282970"/>
    <w:rsid w:val="00285E8C"/>
    <w:rsid w:val="002925AE"/>
    <w:rsid w:val="002B3A85"/>
    <w:rsid w:val="002B59BD"/>
    <w:rsid w:val="002E2B4E"/>
    <w:rsid w:val="002E54D8"/>
    <w:rsid w:val="002F372B"/>
    <w:rsid w:val="00327EFB"/>
    <w:rsid w:val="003317D1"/>
    <w:rsid w:val="0033245B"/>
    <w:rsid w:val="00333FF3"/>
    <w:rsid w:val="003401F7"/>
    <w:rsid w:val="0036264B"/>
    <w:rsid w:val="003743E6"/>
    <w:rsid w:val="003816A6"/>
    <w:rsid w:val="00381827"/>
    <w:rsid w:val="00381B9F"/>
    <w:rsid w:val="00390381"/>
    <w:rsid w:val="00391A13"/>
    <w:rsid w:val="003A6567"/>
    <w:rsid w:val="003B697E"/>
    <w:rsid w:val="003C389F"/>
    <w:rsid w:val="003D01EB"/>
    <w:rsid w:val="003E47B4"/>
    <w:rsid w:val="004026E8"/>
    <w:rsid w:val="00444323"/>
    <w:rsid w:val="00457378"/>
    <w:rsid w:val="00472F57"/>
    <w:rsid w:val="00474A7D"/>
    <w:rsid w:val="004824BC"/>
    <w:rsid w:val="0048559B"/>
    <w:rsid w:val="004A628F"/>
    <w:rsid w:val="004C6408"/>
    <w:rsid w:val="004E5F2C"/>
    <w:rsid w:val="004F13C7"/>
    <w:rsid w:val="004F1510"/>
    <w:rsid w:val="004F43F1"/>
    <w:rsid w:val="005046DA"/>
    <w:rsid w:val="005066E3"/>
    <w:rsid w:val="005255AB"/>
    <w:rsid w:val="005368F4"/>
    <w:rsid w:val="00543977"/>
    <w:rsid w:val="0054538F"/>
    <w:rsid w:val="00562588"/>
    <w:rsid w:val="00562B2C"/>
    <w:rsid w:val="005712F9"/>
    <w:rsid w:val="005E1040"/>
    <w:rsid w:val="005F4143"/>
    <w:rsid w:val="00601731"/>
    <w:rsid w:val="006042EB"/>
    <w:rsid w:val="00613092"/>
    <w:rsid w:val="00631239"/>
    <w:rsid w:val="00651C6A"/>
    <w:rsid w:val="00656242"/>
    <w:rsid w:val="00675758"/>
    <w:rsid w:val="006A33A2"/>
    <w:rsid w:val="006B3E8E"/>
    <w:rsid w:val="006C033A"/>
    <w:rsid w:val="006C5BD5"/>
    <w:rsid w:val="006D17B2"/>
    <w:rsid w:val="006D6A50"/>
    <w:rsid w:val="006E7515"/>
    <w:rsid w:val="006F4C17"/>
    <w:rsid w:val="007117F0"/>
    <w:rsid w:val="00714C3E"/>
    <w:rsid w:val="007303B6"/>
    <w:rsid w:val="007426D9"/>
    <w:rsid w:val="0074307E"/>
    <w:rsid w:val="00750D0C"/>
    <w:rsid w:val="00751ED2"/>
    <w:rsid w:val="007540B6"/>
    <w:rsid w:val="00755555"/>
    <w:rsid w:val="00787D1F"/>
    <w:rsid w:val="007920F0"/>
    <w:rsid w:val="007953CC"/>
    <w:rsid w:val="007A0302"/>
    <w:rsid w:val="007C5418"/>
    <w:rsid w:val="007C5EB9"/>
    <w:rsid w:val="007D7FA0"/>
    <w:rsid w:val="007E1B82"/>
    <w:rsid w:val="007F129E"/>
    <w:rsid w:val="007F4994"/>
    <w:rsid w:val="007F62AE"/>
    <w:rsid w:val="007F749A"/>
    <w:rsid w:val="00804688"/>
    <w:rsid w:val="00821006"/>
    <w:rsid w:val="00821FD1"/>
    <w:rsid w:val="008251E9"/>
    <w:rsid w:val="0083208E"/>
    <w:rsid w:val="00832B5B"/>
    <w:rsid w:val="00841CC1"/>
    <w:rsid w:val="00851E52"/>
    <w:rsid w:val="008550C2"/>
    <w:rsid w:val="0086016B"/>
    <w:rsid w:val="00861E27"/>
    <w:rsid w:val="008634A6"/>
    <w:rsid w:val="008713F1"/>
    <w:rsid w:val="008B41BB"/>
    <w:rsid w:val="008E7F4D"/>
    <w:rsid w:val="00906095"/>
    <w:rsid w:val="00926C4E"/>
    <w:rsid w:val="009310AD"/>
    <w:rsid w:val="009505C2"/>
    <w:rsid w:val="00957434"/>
    <w:rsid w:val="00981149"/>
    <w:rsid w:val="0098146C"/>
    <w:rsid w:val="00983B3D"/>
    <w:rsid w:val="00990C56"/>
    <w:rsid w:val="00990CA2"/>
    <w:rsid w:val="009C3938"/>
    <w:rsid w:val="009D45C5"/>
    <w:rsid w:val="009F5B3D"/>
    <w:rsid w:val="00A13773"/>
    <w:rsid w:val="00A14667"/>
    <w:rsid w:val="00A21BDE"/>
    <w:rsid w:val="00A32CCA"/>
    <w:rsid w:val="00A3465D"/>
    <w:rsid w:val="00A37F4A"/>
    <w:rsid w:val="00A6655B"/>
    <w:rsid w:val="00A80C00"/>
    <w:rsid w:val="00A96EAC"/>
    <w:rsid w:val="00A97F57"/>
    <w:rsid w:val="00AA50A8"/>
    <w:rsid w:val="00AA54AC"/>
    <w:rsid w:val="00AB769F"/>
    <w:rsid w:val="00AC085F"/>
    <w:rsid w:val="00B018F9"/>
    <w:rsid w:val="00B042F3"/>
    <w:rsid w:val="00B21E22"/>
    <w:rsid w:val="00B57724"/>
    <w:rsid w:val="00B6382C"/>
    <w:rsid w:val="00BA2D44"/>
    <w:rsid w:val="00BB65F0"/>
    <w:rsid w:val="00BC66D2"/>
    <w:rsid w:val="00BD7AB5"/>
    <w:rsid w:val="00BF2579"/>
    <w:rsid w:val="00C01306"/>
    <w:rsid w:val="00C023B9"/>
    <w:rsid w:val="00C066B2"/>
    <w:rsid w:val="00C14814"/>
    <w:rsid w:val="00C160EA"/>
    <w:rsid w:val="00C223B2"/>
    <w:rsid w:val="00C36F3D"/>
    <w:rsid w:val="00C37743"/>
    <w:rsid w:val="00C6258C"/>
    <w:rsid w:val="00C716CD"/>
    <w:rsid w:val="00C92BB9"/>
    <w:rsid w:val="00CA4537"/>
    <w:rsid w:val="00CA5FF8"/>
    <w:rsid w:val="00CB2512"/>
    <w:rsid w:val="00CB527A"/>
    <w:rsid w:val="00CC0D9A"/>
    <w:rsid w:val="00CF2C41"/>
    <w:rsid w:val="00D0443D"/>
    <w:rsid w:val="00D30E60"/>
    <w:rsid w:val="00D61921"/>
    <w:rsid w:val="00D715A8"/>
    <w:rsid w:val="00D95590"/>
    <w:rsid w:val="00DB00D3"/>
    <w:rsid w:val="00DD0EE1"/>
    <w:rsid w:val="00DE623E"/>
    <w:rsid w:val="00DF0262"/>
    <w:rsid w:val="00E30ADF"/>
    <w:rsid w:val="00E31482"/>
    <w:rsid w:val="00E34EB6"/>
    <w:rsid w:val="00E40F82"/>
    <w:rsid w:val="00E51AD0"/>
    <w:rsid w:val="00E56B9C"/>
    <w:rsid w:val="00E6061D"/>
    <w:rsid w:val="00E65477"/>
    <w:rsid w:val="00E82983"/>
    <w:rsid w:val="00EB2418"/>
    <w:rsid w:val="00F065F0"/>
    <w:rsid w:val="00F16FE1"/>
    <w:rsid w:val="00F2048C"/>
    <w:rsid w:val="00F211AD"/>
    <w:rsid w:val="00F278BA"/>
    <w:rsid w:val="00F310AA"/>
    <w:rsid w:val="00F36275"/>
    <w:rsid w:val="00F5200B"/>
    <w:rsid w:val="00F61598"/>
    <w:rsid w:val="00F622DE"/>
    <w:rsid w:val="00F63A50"/>
    <w:rsid w:val="00F63B4C"/>
    <w:rsid w:val="00F710DB"/>
    <w:rsid w:val="00FE63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5D385"/>
  <w15:chartTrackingRefBased/>
  <w15:docId w15:val="{3FE9E47B-07AE-CC4C-903F-2E11AA489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275"/>
    <w:rPr>
      <w:rFonts w:ascii="Times New Roman" w:eastAsia="Times New Roman" w:hAnsi="Times New Roman" w:cs="Times New Roman"/>
      <w:lang w:eastAsia="en-GB"/>
    </w:rPr>
  </w:style>
  <w:style w:type="paragraph" w:styleId="Heading2">
    <w:name w:val="heading 2"/>
    <w:basedOn w:val="Normal"/>
    <w:link w:val="Heading2Char"/>
    <w:uiPriority w:val="9"/>
    <w:qFormat/>
    <w:rsid w:val="00A13773"/>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BB65F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B65F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0F82"/>
    <w:rPr>
      <w:color w:val="0563C1" w:themeColor="hyperlink"/>
      <w:u w:val="single"/>
    </w:rPr>
  </w:style>
  <w:style w:type="character" w:styleId="FollowedHyperlink">
    <w:name w:val="FollowedHyperlink"/>
    <w:basedOn w:val="DefaultParagraphFont"/>
    <w:uiPriority w:val="99"/>
    <w:semiHidden/>
    <w:unhideWhenUsed/>
    <w:rsid w:val="00E40F82"/>
    <w:rPr>
      <w:color w:val="954F72" w:themeColor="followedHyperlink"/>
      <w:u w:val="single"/>
    </w:rPr>
  </w:style>
  <w:style w:type="paragraph" w:styleId="ListParagraph">
    <w:name w:val="List Paragraph"/>
    <w:basedOn w:val="Normal"/>
    <w:uiPriority w:val="34"/>
    <w:qFormat/>
    <w:rsid w:val="001B38B8"/>
    <w:pPr>
      <w:ind w:left="720"/>
      <w:contextualSpacing/>
    </w:pPr>
    <w:rPr>
      <w:rFonts w:asciiTheme="minorHAnsi" w:eastAsiaTheme="minorHAnsi" w:hAnsiTheme="minorHAnsi" w:cstheme="minorBidi"/>
      <w:lang w:eastAsia="en-US"/>
    </w:rPr>
  </w:style>
  <w:style w:type="paragraph" w:styleId="Footer">
    <w:name w:val="footer"/>
    <w:basedOn w:val="Normal"/>
    <w:link w:val="FooterChar"/>
    <w:uiPriority w:val="99"/>
    <w:unhideWhenUsed/>
    <w:rsid w:val="00390381"/>
    <w:pPr>
      <w:tabs>
        <w:tab w:val="center" w:pos="4513"/>
        <w:tab w:val="right" w:pos="9026"/>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90381"/>
    <w:rPr>
      <w:sz w:val="22"/>
      <w:szCs w:val="22"/>
      <w:lang w:val="en-US"/>
    </w:rPr>
  </w:style>
  <w:style w:type="character" w:styleId="CommentReference">
    <w:name w:val="annotation reference"/>
    <w:basedOn w:val="DefaultParagraphFont"/>
    <w:uiPriority w:val="99"/>
    <w:semiHidden/>
    <w:unhideWhenUsed/>
    <w:rsid w:val="0033245B"/>
    <w:rPr>
      <w:sz w:val="16"/>
      <w:szCs w:val="16"/>
    </w:rPr>
  </w:style>
  <w:style w:type="paragraph" w:styleId="CommentText">
    <w:name w:val="annotation text"/>
    <w:basedOn w:val="Normal"/>
    <w:link w:val="CommentTextChar"/>
    <w:uiPriority w:val="99"/>
    <w:semiHidden/>
    <w:unhideWhenUsed/>
    <w:rsid w:val="0033245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33245B"/>
    <w:rPr>
      <w:sz w:val="20"/>
      <w:szCs w:val="20"/>
    </w:rPr>
  </w:style>
  <w:style w:type="paragraph" w:styleId="CommentSubject">
    <w:name w:val="annotation subject"/>
    <w:basedOn w:val="CommentText"/>
    <w:next w:val="CommentText"/>
    <w:link w:val="CommentSubjectChar"/>
    <w:uiPriority w:val="99"/>
    <w:semiHidden/>
    <w:unhideWhenUsed/>
    <w:rsid w:val="0033245B"/>
    <w:rPr>
      <w:b/>
      <w:bCs/>
    </w:rPr>
  </w:style>
  <w:style w:type="character" w:customStyle="1" w:styleId="CommentSubjectChar">
    <w:name w:val="Comment Subject Char"/>
    <w:basedOn w:val="CommentTextChar"/>
    <w:link w:val="CommentSubject"/>
    <w:uiPriority w:val="99"/>
    <w:semiHidden/>
    <w:rsid w:val="0033245B"/>
    <w:rPr>
      <w:b/>
      <w:bCs/>
      <w:sz w:val="20"/>
      <w:szCs w:val="20"/>
    </w:rPr>
  </w:style>
  <w:style w:type="paragraph" w:styleId="BalloonText">
    <w:name w:val="Balloon Text"/>
    <w:basedOn w:val="Normal"/>
    <w:link w:val="BalloonTextChar"/>
    <w:uiPriority w:val="99"/>
    <w:semiHidden/>
    <w:unhideWhenUsed/>
    <w:rsid w:val="0033245B"/>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33245B"/>
    <w:rPr>
      <w:rFonts w:ascii="Segoe UI" w:hAnsi="Segoe UI" w:cs="Segoe UI"/>
      <w:sz w:val="18"/>
      <w:szCs w:val="18"/>
    </w:rPr>
  </w:style>
  <w:style w:type="character" w:customStyle="1" w:styleId="UnresolvedMention1">
    <w:name w:val="Unresolved Mention1"/>
    <w:basedOn w:val="DefaultParagraphFont"/>
    <w:uiPriority w:val="99"/>
    <w:semiHidden/>
    <w:unhideWhenUsed/>
    <w:rsid w:val="00102984"/>
    <w:rPr>
      <w:color w:val="605E5C"/>
      <w:shd w:val="clear" w:color="auto" w:fill="E1DFDD"/>
    </w:rPr>
  </w:style>
  <w:style w:type="character" w:customStyle="1" w:styleId="Heading2Char">
    <w:name w:val="Heading 2 Char"/>
    <w:basedOn w:val="DefaultParagraphFont"/>
    <w:link w:val="Heading2"/>
    <w:uiPriority w:val="9"/>
    <w:rsid w:val="00A13773"/>
    <w:rPr>
      <w:rFonts w:ascii="Times New Roman" w:eastAsia="Times New Roman" w:hAnsi="Times New Roman" w:cs="Times New Roman"/>
      <w:b/>
      <w:bCs/>
      <w:sz w:val="36"/>
      <w:szCs w:val="36"/>
      <w:lang w:eastAsia="en-GB"/>
    </w:rPr>
  </w:style>
  <w:style w:type="character" w:customStyle="1" w:styleId="UnresolvedMention2">
    <w:name w:val="Unresolved Mention2"/>
    <w:basedOn w:val="DefaultParagraphFont"/>
    <w:uiPriority w:val="99"/>
    <w:semiHidden/>
    <w:unhideWhenUsed/>
    <w:rsid w:val="00113430"/>
    <w:rPr>
      <w:color w:val="605E5C"/>
      <w:shd w:val="clear" w:color="auto" w:fill="E1DFDD"/>
    </w:rPr>
  </w:style>
  <w:style w:type="character" w:customStyle="1" w:styleId="Heading3Char">
    <w:name w:val="Heading 3 Char"/>
    <w:basedOn w:val="DefaultParagraphFont"/>
    <w:link w:val="Heading3"/>
    <w:uiPriority w:val="9"/>
    <w:semiHidden/>
    <w:rsid w:val="00BB65F0"/>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semiHidden/>
    <w:rsid w:val="00BB65F0"/>
    <w:rPr>
      <w:rFonts w:asciiTheme="majorHAnsi" w:eastAsiaTheme="majorEastAsia" w:hAnsiTheme="majorHAnsi" w:cstheme="majorBidi"/>
      <w:i/>
      <w:iCs/>
      <w:color w:val="2F5496" w:themeColor="accent1" w:themeShade="BF"/>
      <w:lang w:eastAsia="en-GB"/>
    </w:rPr>
  </w:style>
  <w:style w:type="paragraph" w:styleId="NormalWeb">
    <w:name w:val="Normal (Web)"/>
    <w:basedOn w:val="Normal"/>
    <w:uiPriority w:val="99"/>
    <w:semiHidden/>
    <w:unhideWhenUsed/>
    <w:rsid w:val="00BB65F0"/>
    <w:pPr>
      <w:spacing w:before="100" w:beforeAutospacing="1" w:after="100" w:afterAutospacing="1"/>
    </w:pPr>
  </w:style>
  <w:style w:type="character" w:styleId="Strong">
    <w:name w:val="Strong"/>
    <w:basedOn w:val="DefaultParagraphFont"/>
    <w:uiPriority w:val="22"/>
    <w:qFormat/>
    <w:rsid w:val="00BB65F0"/>
    <w:rPr>
      <w:b/>
      <w:bCs/>
    </w:rPr>
  </w:style>
  <w:style w:type="character" w:styleId="Emphasis">
    <w:name w:val="Emphasis"/>
    <w:basedOn w:val="DefaultParagraphFont"/>
    <w:uiPriority w:val="20"/>
    <w:qFormat/>
    <w:rsid w:val="00E82983"/>
    <w:rPr>
      <w:i/>
      <w:iCs/>
    </w:rPr>
  </w:style>
  <w:style w:type="character" w:styleId="UnresolvedMention">
    <w:name w:val="Unresolved Mention"/>
    <w:basedOn w:val="DefaultParagraphFont"/>
    <w:uiPriority w:val="99"/>
    <w:semiHidden/>
    <w:unhideWhenUsed/>
    <w:rsid w:val="004026E8"/>
    <w:rPr>
      <w:color w:val="605E5C"/>
      <w:shd w:val="clear" w:color="auto" w:fill="E1DFDD"/>
    </w:rPr>
  </w:style>
  <w:style w:type="paragraph" w:styleId="Header">
    <w:name w:val="header"/>
    <w:basedOn w:val="Normal"/>
    <w:link w:val="HeaderChar"/>
    <w:uiPriority w:val="99"/>
    <w:unhideWhenUsed/>
    <w:rsid w:val="00B57724"/>
    <w:pPr>
      <w:tabs>
        <w:tab w:val="center" w:pos="4513"/>
        <w:tab w:val="right" w:pos="9026"/>
      </w:tabs>
    </w:pPr>
  </w:style>
  <w:style w:type="character" w:customStyle="1" w:styleId="HeaderChar">
    <w:name w:val="Header Char"/>
    <w:basedOn w:val="DefaultParagraphFont"/>
    <w:link w:val="Header"/>
    <w:uiPriority w:val="99"/>
    <w:rsid w:val="00B57724"/>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268314">
      <w:bodyDiv w:val="1"/>
      <w:marLeft w:val="0"/>
      <w:marRight w:val="0"/>
      <w:marTop w:val="0"/>
      <w:marBottom w:val="0"/>
      <w:divBdr>
        <w:top w:val="none" w:sz="0" w:space="0" w:color="auto"/>
        <w:left w:val="none" w:sz="0" w:space="0" w:color="auto"/>
        <w:bottom w:val="none" w:sz="0" w:space="0" w:color="auto"/>
        <w:right w:val="none" w:sz="0" w:space="0" w:color="auto"/>
      </w:divBdr>
      <w:divsChild>
        <w:div w:id="327755088">
          <w:marLeft w:val="0"/>
          <w:marRight w:val="0"/>
          <w:marTop w:val="0"/>
          <w:marBottom w:val="0"/>
          <w:divBdr>
            <w:top w:val="none" w:sz="0" w:space="0" w:color="auto"/>
            <w:left w:val="none" w:sz="0" w:space="0" w:color="auto"/>
            <w:bottom w:val="none" w:sz="0" w:space="0" w:color="auto"/>
            <w:right w:val="none" w:sz="0" w:space="0" w:color="auto"/>
          </w:divBdr>
        </w:div>
      </w:divsChild>
    </w:div>
    <w:div w:id="295910977">
      <w:bodyDiv w:val="1"/>
      <w:marLeft w:val="0"/>
      <w:marRight w:val="0"/>
      <w:marTop w:val="0"/>
      <w:marBottom w:val="0"/>
      <w:divBdr>
        <w:top w:val="none" w:sz="0" w:space="0" w:color="auto"/>
        <w:left w:val="none" w:sz="0" w:space="0" w:color="auto"/>
        <w:bottom w:val="none" w:sz="0" w:space="0" w:color="auto"/>
        <w:right w:val="none" w:sz="0" w:space="0" w:color="auto"/>
      </w:divBdr>
    </w:div>
    <w:div w:id="384137294">
      <w:bodyDiv w:val="1"/>
      <w:marLeft w:val="0"/>
      <w:marRight w:val="0"/>
      <w:marTop w:val="0"/>
      <w:marBottom w:val="0"/>
      <w:divBdr>
        <w:top w:val="none" w:sz="0" w:space="0" w:color="auto"/>
        <w:left w:val="none" w:sz="0" w:space="0" w:color="auto"/>
        <w:bottom w:val="none" w:sz="0" w:space="0" w:color="auto"/>
        <w:right w:val="none" w:sz="0" w:space="0" w:color="auto"/>
      </w:divBdr>
      <w:divsChild>
        <w:div w:id="1978417357">
          <w:marLeft w:val="0"/>
          <w:marRight w:val="0"/>
          <w:marTop w:val="0"/>
          <w:marBottom w:val="0"/>
          <w:divBdr>
            <w:top w:val="none" w:sz="0" w:space="0" w:color="auto"/>
            <w:left w:val="none" w:sz="0" w:space="0" w:color="auto"/>
            <w:bottom w:val="none" w:sz="0" w:space="0" w:color="auto"/>
            <w:right w:val="none" w:sz="0" w:space="0" w:color="auto"/>
          </w:divBdr>
        </w:div>
      </w:divsChild>
    </w:div>
    <w:div w:id="678121758">
      <w:bodyDiv w:val="1"/>
      <w:marLeft w:val="0"/>
      <w:marRight w:val="0"/>
      <w:marTop w:val="0"/>
      <w:marBottom w:val="0"/>
      <w:divBdr>
        <w:top w:val="none" w:sz="0" w:space="0" w:color="auto"/>
        <w:left w:val="none" w:sz="0" w:space="0" w:color="auto"/>
        <w:bottom w:val="none" w:sz="0" w:space="0" w:color="auto"/>
        <w:right w:val="none" w:sz="0" w:space="0" w:color="auto"/>
      </w:divBdr>
    </w:div>
    <w:div w:id="698311824">
      <w:bodyDiv w:val="1"/>
      <w:marLeft w:val="0"/>
      <w:marRight w:val="0"/>
      <w:marTop w:val="0"/>
      <w:marBottom w:val="0"/>
      <w:divBdr>
        <w:top w:val="none" w:sz="0" w:space="0" w:color="auto"/>
        <w:left w:val="none" w:sz="0" w:space="0" w:color="auto"/>
        <w:bottom w:val="none" w:sz="0" w:space="0" w:color="auto"/>
        <w:right w:val="none" w:sz="0" w:space="0" w:color="auto"/>
      </w:divBdr>
    </w:div>
    <w:div w:id="740057708">
      <w:bodyDiv w:val="1"/>
      <w:marLeft w:val="0"/>
      <w:marRight w:val="0"/>
      <w:marTop w:val="0"/>
      <w:marBottom w:val="0"/>
      <w:divBdr>
        <w:top w:val="none" w:sz="0" w:space="0" w:color="auto"/>
        <w:left w:val="none" w:sz="0" w:space="0" w:color="auto"/>
        <w:bottom w:val="none" w:sz="0" w:space="0" w:color="auto"/>
        <w:right w:val="none" w:sz="0" w:space="0" w:color="auto"/>
      </w:divBdr>
      <w:divsChild>
        <w:div w:id="1607301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800390">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748966183">
      <w:bodyDiv w:val="1"/>
      <w:marLeft w:val="0"/>
      <w:marRight w:val="0"/>
      <w:marTop w:val="0"/>
      <w:marBottom w:val="0"/>
      <w:divBdr>
        <w:top w:val="none" w:sz="0" w:space="0" w:color="auto"/>
        <w:left w:val="none" w:sz="0" w:space="0" w:color="auto"/>
        <w:bottom w:val="none" w:sz="0" w:space="0" w:color="auto"/>
        <w:right w:val="none" w:sz="0" w:space="0" w:color="auto"/>
      </w:divBdr>
    </w:div>
    <w:div w:id="753285221">
      <w:bodyDiv w:val="1"/>
      <w:marLeft w:val="0"/>
      <w:marRight w:val="0"/>
      <w:marTop w:val="0"/>
      <w:marBottom w:val="0"/>
      <w:divBdr>
        <w:top w:val="none" w:sz="0" w:space="0" w:color="auto"/>
        <w:left w:val="none" w:sz="0" w:space="0" w:color="auto"/>
        <w:bottom w:val="none" w:sz="0" w:space="0" w:color="auto"/>
        <w:right w:val="none" w:sz="0" w:space="0" w:color="auto"/>
      </w:divBdr>
    </w:div>
    <w:div w:id="796145975">
      <w:bodyDiv w:val="1"/>
      <w:marLeft w:val="0"/>
      <w:marRight w:val="0"/>
      <w:marTop w:val="0"/>
      <w:marBottom w:val="0"/>
      <w:divBdr>
        <w:top w:val="none" w:sz="0" w:space="0" w:color="auto"/>
        <w:left w:val="none" w:sz="0" w:space="0" w:color="auto"/>
        <w:bottom w:val="none" w:sz="0" w:space="0" w:color="auto"/>
        <w:right w:val="none" w:sz="0" w:space="0" w:color="auto"/>
      </w:divBdr>
    </w:div>
    <w:div w:id="824780029">
      <w:bodyDiv w:val="1"/>
      <w:marLeft w:val="0"/>
      <w:marRight w:val="0"/>
      <w:marTop w:val="0"/>
      <w:marBottom w:val="0"/>
      <w:divBdr>
        <w:top w:val="none" w:sz="0" w:space="0" w:color="auto"/>
        <w:left w:val="none" w:sz="0" w:space="0" w:color="auto"/>
        <w:bottom w:val="none" w:sz="0" w:space="0" w:color="auto"/>
        <w:right w:val="none" w:sz="0" w:space="0" w:color="auto"/>
      </w:divBdr>
    </w:div>
    <w:div w:id="1341859915">
      <w:bodyDiv w:val="1"/>
      <w:marLeft w:val="0"/>
      <w:marRight w:val="0"/>
      <w:marTop w:val="0"/>
      <w:marBottom w:val="0"/>
      <w:divBdr>
        <w:top w:val="none" w:sz="0" w:space="0" w:color="auto"/>
        <w:left w:val="none" w:sz="0" w:space="0" w:color="auto"/>
        <w:bottom w:val="none" w:sz="0" w:space="0" w:color="auto"/>
        <w:right w:val="none" w:sz="0" w:space="0" w:color="auto"/>
      </w:divBdr>
    </w:div>
    <w:div w:id="1498619756">
      <w:bodyDiv w:val="1"/>
      <w:marLeft w:val="0"/>
      <w:marRight w:val="0"/>
      <w:marTop w:val="0"/>
      <w:marBottom w:val="0"/>
      <w:divBdr>
        <w:top w:val="none" w:sz="0" w:space="0" w:color="auto"/>
        <w:left w:val="none" w:sz="0" w:space="0" w:color="auto"/>
        <w:bottom w:val="none" w:sz="0" w:space="0" w:color="auto"/>
        <w:right w:val="none" w:sz="0" w:space="0" w:color="auto"/>
      </w:divBdr>
    </w:div>
    <w:div w:id="1501500179">
      <w:bodyDiv w:val="1"/>
      <w:marLeft w:val="0"/>
      <w:marRight w:val="0"/>
      <w:marTop w:val="0"/>
      <w:marBottom w:val="0"/>
      <w:divBdr>
        <w:top w:val="none" w:sz="0" w:space="0" w:color="auto"/>
        <w:left w:val="none" w:sz="0" w:space="0" w:color="auto"/>
        <w:bottom w:val="none" w:sz="0" w:space="0" w:color="auto"/>
        <w:right w:val="none" w:sz="0" w:space="0" w:color="auto"/>
      </w:divBdr>
    </w:div>
    <w:div w:id="1563832444">
      <w:bodyDiv w:val="1"/>
      <w:marLeft w:val="0"/>
      <w:marRight w:val="0"/>
      <w:marTop w:val="0"/>
      <w:marBottom w:val="0"/>
      <w:divBdr>
        <w:top w:val="none" w:sz="0" w:space="0" w:color="auto"/>
        <w:left w:val="none" w:sz="0" w:space="0" w:color="auto"/>
        <w:bottom w:val="none" w:sz="0" w:space="0" w:color="auto"/>
        <w:right w:val="none" w:sz="0" w:space="0" w:color="auto"/>
      </w:divBdr>
    </w:div>
    <w:div w:id="1574317601">
      <w:bodyDiv w:val="1"/>
      <w:marLeft w:val="0"/>
      <w:marRight w:val="0"/>
      <w:marTop w:val="0"/>
      <w:marBottom w:val="0"/>
      <w:divBdr>
        <w:top w:val="none" w:sz="0" w:space="0" w:color="auto"/>
        <w:left w:val="none" w:sz="0" w:space="0" w:color="auto"/>
        <w:bottom w:val="none" w:sz="0" w:space="0" w:color="auto"/>
        <w:right w:val="none" w:sz="0" w:space="0" w:color="auto"/>
      </w:divBdr>
    </w:div>
    <w:div w:id="1723215994">
      <w:bodyDiv w:val="1"/>
      <w:marLeft w:val="0"/>
      <w:marRight w:val="0"/>
      <w:marTop w:val="0"/>
      <w:marBottom w:val="0"/>
      <w:divBdr>
        <w:top w:val="none" w:sz="0" w:space="0" w:color="auto"/>
        <w:left w:val="none" w:sz="0" w:space="0" w:color="auto"/>
        <w:bottom w:val="none" w:sz="0" w:space="0" w:color="auto"/>
        <w:right w:val="none" w:sz="0" w:space="0" w:color="auto"/>
      </w:divBdr>
    </w:div>
    <w:div w:id="1743218310">
      <w:bodyDiv w:val="1"/>
      <w:marLeft w:val="0"/>
      <w:marRight w:val="0"/>
      <w:marTop w:val="0"/>
      <w:marBottom w:val="0"/>
      <w:divBdr>
        <w:top w:val="none" w:sz="0" w:space="0" w:color="auto"/>
        <w:left w:val="none" w:sz="0" w:space="0" w:color="auto"/>
        <w:bottom w:val="none" w:sz="0" w:space="0" w:color="auto"/>
        <w:right w:val="none" w:sz="0" w:space="0" w:color="auto"/>
      </w:divBdr>
    </w:div>
    <w:div w:id="1796214788">
      <w:bodyDiv w:val="1"/>
      <w:marLeft w:val="0"/>
      <w:marRight w:val="0"/>
      <w:marTop w:val="0"/>
      <w:marBottom w:val="0"/>
      <w:divBdr>
        <w:top w:val="none" w:sz="0" w:space="0" w:color="auto"/>
        <w:left w:val="none" w:sz="0" w:space="0" w:color="auto"/>
        <w:bottom w:val="none" w:sz="0" w:space="0" w:color="auto"/>
        <w:right w:val="none" w:sz="0" w:space="0" w:color="auto"/>
      </w:divBdr>
    </w:div>
    <w:div w:id="1886065971">
      <w:bodyDiv w:val="1"/>
      <w:marLeft w:val="0"/>
      <w:marRight w:val="0"/>
      <w:marTop w:val="0"/>
      <w:marBottom w:val="0"/>
      <w:divBdr>
        <w:top w:val="none" w:sz="0" w:space="0" w:color="auto"/>
        <w:left w:val="none" w:sz="0" w:space="0" w:color="auto"/>
        <w:bottom w:val="none" w:sz="0" w:space="0" w:color="auto"/>
        <w:right w:val="none" w:sz="0" w:space="0" w:color="auto"/>
      </w:divBdr>
    </w:div>
    <w:div w:id="1946687127">
      <w:bodyDiv w:val="1"/>
      <w:marLeft w:val="0"/>
      <w:marRight w:val="0"/>
      <w:marTop w:val="0"/>
      <w:marBottom w:val="0"/>
      <w:divBdr>
        <w:top w:val="none" w:sz="0" w:space="0" w:color="auto"/>
        <w:left w:val="none" w:sz="0" w:space="0" w:color="auto"/>
        <w:bottom w:val="none" w:sz="0" w:space="0" w:color="auto"/>
        <w:right w:val="none" w:sz="0" w:space="0" w:color="auto"/>
      </w:divBdr>
    </w:div>
    <w:div w:id="1977055574">
      <w:bodyDiv w:val="1"/>
      <w:marLeft w:val="0"/>
      <w:marRight w:val="0"/>
      <w:marTop w:val="0"/>
      <w:marBottom w:val="0"/>
      <w:divBdr>
        <w:top w:val="none" w:sz="0" w:space="0" w:color="auto"/>
        <w:left w:val="none" w:sz="0" w:space="0" w:color="auto"/>
        <w:bottom w:val="none" w:sz="0" w:space="0" w:color="auto"/>
        <w:right w:val="none" w:sz="0" w:space="0" w:color="auto"/>
      </w:divBdr>
    </w:div>
    <w:div w:id="1980719343">
      <w:bodyDiv w:val="1"/>
      <w:marLeft w:val="0"/>
      <w:marRight w:val="0"/>
      <w:marTop w:val="0"/>
      <w:marBottom w:val="0"/>
      <w:divBdr>
        <w:top w:val="none" w:sz="0" w:space="0" w:color="auto"/>
        <w:left w:val="none" w:sz="0" w:space="0" w:color="auto"/>
        <w:bottom w:val="none" w:sz="0" w:space="0" w:color="auto"/>
        <w:right w:val="none" w:sz="0" w:space="0" w:color="auto"/>
      </w:divBdr>
    </w:div>
    <w:div w:id="2043941424">
      <w:bodyDiv w:val="1"/>
      <w:marLeft w:val="0"/>
      <w:marRight w:val="0"/>
      <w:marTop w:val="0"/>
      <w:marBottom w:val="0"/>
      <w:divBdr>
        <w:top w:val="none" w:sz="0" w:space="0" w:color="auto"/>
        <w:left w:val="none" w:sz="0" w:space="0" w:color="auto"/>
        <w:bottom w:val="none" w:sz="0" w:space="0" w:color="auto"/>
        <w:right w:val="none" w:sz="0" w:space="0" w:color="auto"/>
      </w:divBdr>
      <w:divsChild>
        <w:div w:id="373509525">
          <w:marLeft w:val="0"/>
          <w:marRight w:val="0"/>
          <w:marTop w:val="0"/>
          <w:marBottom w:val="0"/>
          <w:divBdr>
            <w:top w:val="none" w:sz="0" w:space="0" w:color="auto"/>
            <w:left w:val="none" w:sz="0" w:space="0" w:color="auto"/>
            <w:bottom w:val="none" w:sz="0" w:space="0" w:color="auto"/>
            <w:right w:val="none" w:sz="0" w:space="0" w:color="auto"/>
          </w:divBdr>
        </w:div>
      </w:divsChild>
    </w:div>
    <w:div w:id="206360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vimeo.com/425402067" TargetMode="External"/><Relationship Id="rId26" Type="http://schemas.openxmlformats.org/officeDocument/2006/relationships/hyperlink" Target="https://www.apt.ch/en/resources/publications/action-toolkit-safeguards-prevent-torture-thailand" TargetMode="External"/><Relationship Id="rId39" Type="http://schemas.openxmlformats.org/officeDocument/2006/relationships/hyperlink" Target="https://open.spotify.com/show/63tZBl3dzjNBnNaEp4rCtb" TargetMode="External"/><Relationship Id="rId21" Type="http://schemas.openxmlformats.org/officeDocument/2006/relationships/hyperlink" Target="https://www.apt.ch/en/news_on_prevention/force-service-policing-whole-community" TargetMode="External"/><Relationship Id="rId34" Type="http://schemas.openxmlformats.org/officeDocument/2006/relationships/hyperlink" Target="https://www.apt.ch/en/blog/bangkok-rules-10-years-lets-drive-real-change-women-prison" TargetMode="External"/><Relationship Id="rId42" Type="http://schemas.openxmlformats.org/officeDocument/2006/relationships/hyperlink" Target="https://open.spotify.com/show/63tZBl3dzjNBnNaEp4rCtb" TargetMode="External"/><Relationship Id="rId47" Type="http://schemas.openxmlformats.org/officeDocument/2006/relationships/image" Target="media/image9.jpeg"/><Relationship Id="rId50" Type="http://schemas.openxmlformats.org/officeDocument/2006/relationships/hyperlink" Target="https://vimeo.com/425211696" TargetMode="External"/><Relationship Id="rId55" Type="http://schemas.openxmlformats.org/officeDocument/2006/relationships/hyperlink" Target="file:////sites/default/files/inline-files/APT%2520Audited%2520Accounts%25202020_signed%2520anglais.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pt.ch/en/what-we-do/strategic-plan-2020-2023" TargetMode="External"/><Relationship Id="rId29" Type="http://schemas.openxmlformats.org/officeDocument/2006/relationships/hyperlink" Target="https://vimeo.com/492430354" TargetMode="External"/><Relationship Id="rId11" Type="http://schemas.openxmlformats.org/officeDocument/2006/relationships/image" Target="media/image1.jpg"/><Relationship Id="rId24" Type="http://schemas.openxmlformats.org/officeDocument/2006/relationships/hyperlink" Target="https://www.apt.ch/en/news_on_prevention/monitoring-detention-safeguards-first-hours-custody-strengthening-npms-south" TargetMode="External"/><Relationship Id="rId32" Type="http://schemas.openxmlformats.org/officeDocument/2006/relationships/hyperlink" Target="https://www.apt.ch/en/blog/bangkok-rules-10-years-lets-drive-real-change-women-prison" TargetMode="External"/><Relationship Id="rId37" Type="http://schemas.openxmlformats.org/officeDocument/2006/relationships/hyperlink" Target="https://www.apt.ch/en" TargetMode="External"/><Relationship Id="rId40" Type="http://schemas.openxmlformats.org/officeDocument/2006/relationships/hyperlink" Target="https://www.apt.ch/en/news_on_prevention/international-day-support-victims-torture-combatting-torture-times-covid-19" TargetMode="External"/><Relationship Id="rId45" Type="http://schemas.openxmlformats.org/officeDocument/2006/relationships/hyperlink" Target="https://www.apt.ch/en/blog/democracy-demonstrations-and-absolute-prohibition-torture" TargetMode="External"/><Relationship Id="rId53" Type="http://schemas.openxmlformats.org/officeDocument/2006/relationships/image" Target="media/image11.jpeg"/><Relationship Id="rId5" Type="http://schemas.openxmlformats.org/officeDocument/2006/relationships/numbering" Target="numbering.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hyperlink" Target="https://www.apt.ch/en/what-we-do/highlighted-projects/developing-guidelines-non-coercive-interviewing-and-safeguards"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hyperlink" Target="https://vimeo.com/491851057" TargetMode="External"/><Relationship Id="rId43" Type="http://schemas.openxmlformats.org/officeDocument/2006/relationships/hyperlink" Target="https://www.apt.ch/en/news_on_prevention/force-service-policing-whole-community" TargetMode="External"/><Relationship Id="rId48" Type="http://schemas.openxmlformats.org/officeDocument/2006/relationships/hyperlink" Target="https://www.apt.ch/en/resources/publications/guidance-monitoring-places-detention-through-covid-19-pandemic"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0.jpg"/><Relationship Id="rId3" Type="http://schemas.openxmlformats.org/officeDocument/2006/relationships/customXml" Target="../customXml/item3.xml"/><Relationship Id="rId12" Type="http://schemas.openxmlformats.org/officeDocument/2006/relationships/hyperlink" Target="https://www.apt.ch/en/what-we-do/strategic-plan-2020-2023" TargetMode="External"/><Relationship Id="rId17" Type="http://schemas.openxmlformats.org/officeDocument/2006/relationships/hyperlink" Target="https://vimeo.com/425402067" TargetMode="External"/><Relationship Id="rId25" Type="http://schemas.openxmlformats.org/officeDocument/2006/relationships/hyperlink" Target="https://global.oup.com/academic/product/interrogation-and-torture-9780190097523?cc=us&amp;lang=en&amp;" TargetMode="External"/><Relationship Id="rId33" Type="http://schemas.openxmlformats.org/officeDocument/2006/relationships/hyperlink" Target="https://www.prisonstudies.org/news/world-female-imprisonment-list-fourth-edition" TargetMode="External"/><Relationship Id="rId38" Type="http://schemas.openxmlformats.org/officeDocument/2006/relationships/hyperlink" Target="https://www.apt.ch/en/knowledge-hub" TargetMode="External"/><Relationship Id="rId46" Type="http://schemas.openxmlformats.org/officeDocument/2006/relationships/hyperlink" Target="https://diplomatique.org.br/decisao-do-cnj-torna-tortura-invisivel-e-indetectavel/" TargetMode="External"/><Relationship Id="rId20" Type="http://schemas.openxmlformats.org/officeDocument/2006/relationships/image" Target="media/image4.jpeg"/><Relationship Id="rId41" Type="http://schemas.openxmlformats.org/officeDocument/2006/relationships/image" Target="media/image8.png"/><Relationship Id="rId54" Type="http://schemas.openxmlformats.org/officeDocument/2006/relationships/hyperlink" Target="https://www.apt.ch/sites/default/files/2023-11/2020_Financial_Overview.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imeo.com/490988516" TargetMode="External"/><Relationship Id="rId23" Type="http://schemas.openxmlformats.org/officeDocument/2006/relationships/hyperlink" Target="https://www.apt.ch/en/news_on_prevention/first-hours-detention-insights-brazil-madagascar-and-thailand" TargetMode="External"/><Relationship Id="rId28" Type="http://schemas.openxmlformats.org/officeDocument/2006/relationships/hyperlink" Target="https://www.apt.ch/en/news_on_prevention/dialogue-and-practical-tools-strengthen-torture-prevention-custody-hearings" TargetMode="External"/><Relationship Id="rId36" Type="http://schemas.openxmlformats.org/officeDocument/2006/relationships/image" Target="media/image7.jpeg"/><Relationship Id="rId49" Type="http://schemas.openxmlformats.org/officeDocument/2006/relationships/hyperlink" Target="https://www.apt.ch/en/news_on_prevention/first-meet-and-greet-un-treaty-body-candidate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apt.ch/en/news_on_prevention/historic-joint-submission-recommends-stronger-protection-lgbti-persons-detention" TargetMode="External"/><Relationship Id="rId44" Type="http://schemas.openxmlformats.org/officeDocument/2006/relationships/hyperlink" Target="https://www.apt.ch/en/blog/covid-19-prison" TargetMode="External"/><Relationship Id="rId52" Type="http://schemas.openxmlformats.org/officeDocument/2006/relationships/image" Target="media/image10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9148a1-9c34-406a-918d-6b46719720eb" xsi:nil="true"/>
    <lcf76f155ced4ddcb4097134ff3c332f xmlns="5017cc62-32a6-4925-a6af-36bf9f92832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1E95364E1F004DA319300CB249C360" ma:contentTypeVersion="15" ma:contentTypeDescription="Create a new document." ma:contentTypeScope="" ma:versionID="b63c5a1b3f65efb8549e9ec78c4fd66f">
  <xsd:schema xmlns:xsd="http://www.w3.org/2001/XMLSchema" xmlns:xs="http://www.w3.org/2001/XMLSchema" xmlns:p="http://schemas.microsoft.com/office/2006/metadata/properties" xmlns:ns2="5017cc62-32a6-4925-a6af-36bf9f92832b" xmlns:ns3="ee9148a1-9c34-406a-918d-6b46719720eb" targetNamespace="http://schemas.microsoft.com/office/2006/metadata/properties" ma:root="true" ma:fieldsID="a754ab057716261087cae18a51f87835" ns2:_="" ns3:_="">
    <xsd:import namespace="5017cc62-32a6-4925-a6af-36bf9f92832b"/>
    <xsd:import namespace="ee9148a1-9c34-406a-918d-6b46719720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cc62-32a6-4925-a6af-36bf9f928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54d24ac-c325-4adc-bfa2-e3ac657563a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9148a1-9c34-406a-918d-6b46719720e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51ccb9-4641-4de4-af36-ede72e7a2e4b}" ma:internalName="TaxCatchAll" ma:showField="CatchAllData" ma:web="ee9148a1-9c34-406a-918d-6b46719720e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27F06-AA42-4E17-A574-10D78E884358}">
  <ds:schemaRefs>
    <ds:schemaRef ds:uri="http://schemas.microsoft.com/office/2006/metadata/properties"/>
    <ds:schemaRef ds:uri="http://schemas.microsoft.com/office/infopath/2007/PartnerControls"/>
    <ds:schemaRef ds:uri="ee9148a1-9c34-406a-918d-6b46719720eb"/>
    <ds:schemaRef ds:uri="5017cc62-32a6-4925-a6af-36bf9f92832b"/>
  </ds:schemaRefs>
</ds:datastoreItem>
</file>

<file path=customXml/itemProps2.xml><?xml version="1.0" encoding="utf-8"?>
<ds:datastoreItem xmlns:ds="http://schemas.openxmlformats.org/officeDocument/2006/customXml" ds:itemID="{275EDEC0-2E12-4F3B-BB48-138D825F5A1F}">
  <ds:schemaRefs>
    <ds:schemaRef ds:uri="http://schemas.microsoft.com/sharepoint/v3/contenttype/forms"/>
  </ds:schemaRefs>
</ds:datastoreItem>
</file>

<file path=customXml/itemProps3.xml><?xml version="1.0" encoding="utf-8"?>
<ds:datastoreItem xmlns:ds="http://schemas.openxmlformats.org/officeDocument/2006/customXml" ds:itemID="{2D5CA38A-7F25-430F-8E41-58337BA24FEE}">
  <ds:schemaRefs>
    <ds:schemaRef ds:uri="http://schemas.openxmlformats.org/officeDocument/2006/bibliography"/>
  </ds:schemaRefs>
</ds:datastoreItem>
</file>

<file path=customXml/itemProps4.xml><?xml version="1.0" encoding="utf-8"?>
<ds:datastoreItem xmlns:ds="http://schemas.openxmlformats.org/officeDocument/2006/customXml" ds:itemID="{2AE3ACC8-EDC3-4F91-9196-D318A2040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cc62-32a6-4925-a6af-36bf9f92832b"/>
    <ds:schemaRef ds:uri="ee9148a1-9c34-406a-918d-6b4671972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2918</Words>
  <Characters>16639</Characters>
  <Application>Microsoft Office Word</Application>
  <DocSecurity>0</DocSecurity>
  <Lines>138</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Iliffe</dc:creator>
  <cp:keywords/>
  <dc:description/>
  <cp:lastModifiedBy>James Iliffe</cp:lastModifiedBy>
  <cp:revision>2</cp:revision>
  <dcterms:created xsi:type="dcterms:W3CDTF">2023-11-20T23:43:00Z</dcterms:created>
  <dcterms:modified xsi:type="dcterms:W3CDTF">2023-11-20T23:43:00Z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0x010100E8EE6B91F2B11A479A030074A0769F17</vt:lpwstr>
  </property>
  <property fmtid="{D5CDD505-2E9C-101B-9397-08002B2CF9AE}" pid="3" name="Order">
    <vt:r8>13586000</vt:r8>
  </property>
  <property fmtid="{D5CDD505-2E9C-101B-9397-08002B2CF9AE}" pid="4" name="MediaServiceImageTags">
    <vt:lpwstr/>
  </property>
</Properties>
</file>